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45" w:rsidRPr="00C17B90" w:rsidRDefault="007D7F7A" w:rsidP="00761C45">
      <w:pPr>
        <w:jc w:val="right"/>
        <w:rPr>
          <w:rFonts w:ascii="Arial" w:hAnsi="Arial" w:cs="Arial"/>
          <w:b/>
          <w:sz w:val="20"/>
          <w:szCs w:val="20"/>
        </w:rPr>
      </w:pPr>
      <w:r>
        <w:rPr>
          <w:noProof/>
          <w:lang w:eastAsia="en-GB"/>
        </w:rPr>
        <mc:AlternateContent>
          <mc:Choice Requires="wps">
            <w:drawing>
              <wp:anchor distT="0" distB="0" distL="114300" distR="114300" simplePos="0" relativeHeight="251659264" behindDoc="0" locked="0" layoutInCell="1" allowOverlap="1" wp14:anchorId="74F2138B" wp14:editId="05E4A839">
                <wp:simplePos x="0" y="0"/>
                <wp:positionH relativeFrom="column">
                  <wp:posOffset>7972425</wp:posOffset>
                </wp:positionH>
                <wp:positionV relativeFrom="paragraph">
                  <wp:posOffset>-983615</wp:posOffset>
                </wp:positionV>
                <wp:extent cx="1438275" cy="714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4375"/>
                        </a:xfrm>
                        <a:prstGeom prst="rect">
                          <a:avLst/>
                        </a:prstGeom>
                        <a:solidFill>
                          <a:srgbClr val="FFFFFF"/>
                        </a:solidFill>
                        <a:ln w="9525">
                          <a:noFill/>
                          <a:miter lim="800000"/>
                          <a:headEnd/>
                          <a:tailEnd/>
                        </a:ln>
                      </wps:spPr>
                      <wps:txbx>
                        <w:txbxContent>
                          <w:p w:rsidR="00832BD0" w:rsidRDefault="007D7F7A" w:rsidP="00832BD0">
                            <w:pPr>
                              <w:spacing w:line="276" w:lineRule="auto"/>
                              <w:rPr>
                                <w:rFonts w:ascii="Arial" w:eastAsiaTheme="minorHAnsi" w:hAnsi="Arial" w:cs="Arial"/>
                                <w:bCs w:val="0"/>
                                <w:sz w:val="22"/>
                                <w:szCs w:val="22"/>
                              </w:rPr>
                            </w:pPr>
                            <w:r w:rsidRPr="00A3618E">
                              <w:rPr>
                                <w:rFonts w:ascii="Arial" w:eastAsiaTheme="minorHAnsi" w:hAnsi="Arial" w:cs="Arial"/>
                                <w:bCs w:val="0"/>
                                <w:sz w:val="22"/>
                                <w:szCs w:val="22"/>
                              </w:rPr>
                              <w:t>Annex A</w:t>
                            </w:r>
                          </w:p>
                          <w:p w:rsidR="007D7F7A" w:rsidRPr="00A3618E" w:rsidRDefault="007D7F7A" w:rsidP="00832BD0">
                            <w:pPr>
                              <w:spacing w:line="276" w:lineRule="auto"/>
                              <w:rPr>
                                <w:rFonts w:ascii="Arial" w:eastAsiaTheme="minorHAnsi" w:hAnsi="Arial" w:cs="Arial"/>
                                <w:bCs w:val="0"/>
                                <w:sz w:val="22"/>
                                <w:szCs w:val="22"/>
                              </w:rPr>
                            </w:pPr>
                            <w:proofErr w:type="gramStart"/>
                            <w:r w:rsidRPr="00A3618E">
                              <w:rPr>
                                <w:rFonts w:ascii="Arial" w:eastAsiaTheme="minorHAnsi" w:hAnsi="Arial" w:cs="Arial"/>
                                <w:bCs w:val="0"/>
                                <w:sz w:val="22"/>
                                <w:szCs w:val="22"/>
                              </w:rPr>
                              <w:t>to</w:t>
                            </w:r>
                            <w:proofErr w:type="gramEnd"/>
                            <w:r w:rsidRPr="00A3618E">
                              <w:rPr>
                                <w:rFonts w:ascii="Arial" w:eastAsiaTheme="minorHAnsi" w:hAnsi="Arial" w:cs="Arial"/>
                                <w:bCs w:val="0"/>
                                <w:sz w:val="22"/>
                                <w:szCs w:val="22"/>
                              </w:rPr>
                              <w:t xml:space="preserve"> ARU 14/12/01</w:t>
                            </w:r>
                          </w:p>
                          <w:p w:rsidR="007D7F7A" w:rsidRPr="00A3618E" w:rsidRDefault="00A3618E" w:rsidP="00832BD0">
                            <w:pPr>
                              <w:spacing w:line="276" w:lineRule="auto"/>
                              <w:rPr>
                                <w:rFonts w:ascii="Arial" w:eastAsiaTheme="minorHAnsi" w:hAnsi="Arial" w:cs="Arial"/>
                                <w:bCs w:val="0"/>
                                <w:sz w:val="22"/>
                                <w:szCs w:val="22"/>
                              </w:rPr>
                            </w:pPr>
                            <w:r>
                              <w:rPr>
                                <w:rFonts w:ascii="Arial" w:eastAsiaTheme="minorHAnsi" w:hAnsi="Arial" w:cs="Arial"/>
                                <w:bCs w:val="0"/>
                                <w:sz w:val="22"/>
                                <w:szCs w:val="22"/>
                              </w:rPr>
                              <w:t xml:space="preserve">Dated </w:t>
                            </w:r>
                            <w:r w:rsidR="007D7F7A" w:rsidRPr="00A3618E">
                              <w:rPr>
                                <w:rFonts w:ascii="Arial" w:eastAsiaTheme="minorHAnsi" w:hAnsi="Arial" w:cs="Arial"/>
                                <w:bCs w:val="0"/>
                                <w:sz w:val="22"/>
                                <w:szCs w:val="22"/>
                              </w:rPr>
                              <w:t>4</w:t>
                            </w:r>
                            <w:r w:rsidR="007D7F7A" w:rsidRPr="00A3618E">
                              <w:rPr>
                                <w:rFonts w:ascii="Arial" w:eastAsiaTheme="minorHAnsi" w:hAnsi="Arial" w:cs="Arial"/>
                                <w:bCs w:val="0"/>
                                <w:sz w:val="22"/>
                                <w:szCs w:val="22"/>
                                <w:vertAlign w:val="superscript"/>
                              </w:rPr>
                              <w:t>th</w:t>
                            </w:r>
                            <w:r w:rsidR="007D7F7A" w:rsidRPr="00A3618E">
                              <w:rPr>
                                <w:rFonts w:ascii="Arial" w:eastAsiaTheme="minorHAnsi" w:hAnsi="Arial" w:cs="Arial"/>
                                <w:bCs w:val="0"/>
                                <w:sz w:val="22"/>
                                <w:szCs w:val="22"/>
                              </w:rPr>
                              <w:t xml:space="preserve"> Dec 14</w:t>
                            </w:r>
                          </w:p>
                          <w:p w:rsidR="007D7F7A" w:rsidRPr="007D7F7A" w:rsidRDefault="007D7F7A" w:rsidP="007D7F7A">
                            <w:pPr>
                              <w:spacing w:after="200" w:line="276" w:lineRule="auto"/>
                              <w:rPr>
                                <w:rFonts w:asciiTheme="minorHAnsi" w:eastAsiaTheme="minorHAnsi" w:hAnsiTheme="minorHAnsi" w:cstheme="minorBidi"/>
                                <w:bCs w:val="0"/>
                                <w:sz w:val="22"/>
                                <w:szCs w:val="22"/>
                              </w:rPr>
                            </w:pPr>
                          </w:p>
                          <w:p w:rsidR="007D7F7A" w:rsidRPr="007D7F7A" w:rsidRDefault="007D7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7.75pt;margin-top:-77.45pt;width:113.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" stroked="f">
                <v:textbox>
                  <w:txbxContent>
                    <w:p w:rsidR="00832BD0" w:rsidRDefault="007D7F7A" w:rsidP="00832BD0">
                      <w:pPr>
                        <w:spacing w:line="276" w:lineRule="auto"/>
                        <w:rPr>
                          <w:rFonts w:ascii="Arial" w:eastAsiaTheme="minorHAnsi" w:hAnsi="Arial" w:cs="Arial"/>
                          <w:bCs w:val="0"/>
                          <w:sz w:val="22"/>
                          <w:szCs w:val="22"/>
                        </w:rPr>
                      </w:pPr>
                      <w:r w:rsidRPr="00A3618E">
                        <w:rPr>
                          <w:rFonts w:ascii="Arial" w:eastAsiaTheme="minorHAnsi" w:hAnsi="Arial" w:cs="Arial"/>
                          <w:bCs w:val="0"/>
                          <w:sz w:val="22"/>
                          <w:szCs w:val="22"/>
                        </w:rPr>
                        <w:t>Annex A</w:t>
                      </w:r>
                    </w:p>
                    <w:p w:rsidR="007D7F7A" w:rsidRPr="00A3618E" w:rsidRDefault="007D7F7A" w:rsidP="00832BD0">
                      <w:pPr>
                        <w:spacing w:line="276" w:lineRule="auto"/>
                        <w:rPr>
                          <w:rFonts w:ascii="Arial" w:eastAsiaTheme="minorHAnsi" w:hAnsi="Arial" w:cs="Arial"/>
                          <w:bCs w:val="0"/>
                          <w:sz w:val="22"/>
                          <w:szCs w:val="22"/>
                        </w:rPr>
                      </w:pPr>
                      <w:proofErr w:type="gramStart"/>
                      <w:r w:rsidRPr="00A3618E">
                        <w:rPr>
                          <w:rFonts w:ascii="Arial" w:eastAsiaTheme="minorHAnsi" w:hAnsi="Arial" w:cs="Arial"/>
                          <w:bCs w:val="0"/>
                          <w:sz w:val="22"/>
                          <w:szCs w:val="22"/>
                        </w:rPr>
                        <w:t>to</w:t>
                      </w:r>
                      <w:proofErr w:type="gramEnd"/>
                      <w:r w:rsidRPr="00A3618E">
                        <w:rPr>
                          <w:rFonts w:ascii="Arial" w:eastAsiaTheme="minorHAnsi" w:hAnsi="Arial" w:cs="Arial"/>
                          <w:bCs w:val="0"/>
                          <w:sz w:val="22"/>
                          <w:szCs w:val="22"/>
                        </w:rPr>
                        <w:t xml:space="preserve"> ARU 14/12/01</w:t>
                      </w:r>
                    </w:p>
                    <w:p w:rsidR="007D7F7A" w:rsidRPr="00A3618E" w:rsidRDefault="00A3618E" w:rsidP="00832BD0">
                      <w:pPr>
                        <w:spacing w:line="276" w:lineRule="auto"/>
                        <w:rPr>
                          <w:rFonts w:ascii="Arial" w:eastAsiaTheme="minorHAnsi" w:hAnsi="Arial" w:cs="Arial"/>
                          <w:bCs w:val="0"/>
                          <w:sz w:val="22"/>
                          <w:szCs w:val="22"/>
                        </w:rPr>
                      </w:pPr>
                      <w:r>
                        <w:rPr>
                          <w:rFonts w:ascii="Arial" w:eastAsiaTheme="minorHAnsi" w:hAnsi="Arial" w:cs="Arial"/>
                          <w:bCs w:val="0"/>
                          <w:sz w:val="22"/>
                          <w:szCs w:val="22"/>
                        </w:rPr>
                        <w:t xml:space="preserve">Dated </w:t>
                      </w:r>
                      <w:r w:rsidR="007D7F7A" w:rsidRPr="00A3618E">
                        <w:rPr>
                          <w:rFonts w:ascii="Arial" w:eastAsiaTheme="minorHAnsi" w:hAnsi="Arial" w:cs="Arial"/>
                          <w:bCs w:val="0"/>
                          <w:sz w:val="22"/>
                          <w:szCs w:val="22"/>
                        </w:rPr>
                        <w:t>4</w:t>
                      </w:r>
                      <w:r w:rsidR="007D7F7A" w:rsidRPr="00A3618E">
                        <w:rPr>
                          <w:rFonts w:ascii="Arial" w:eastAsiaTheme="minorHAnsi" w:hAnsi="Arial" w:cs="Arial"/>
                          <w:bCs w:val="0"/>
                          <w:sz w:val="22"/>
                          <w:szCs w:val="22"/>
                          <w:vertAlign w:val="superscript"/>
                        </w:rPr>
                        <w:t>th</w:t>
                      </w:r>
                      <w:r w:rsidR="007D7F7A" w:rsidRPr="00A3618E">
                        <w:rPr>
                          <w:rFonts w:ascii="Arial" w:eastAsiaTheme="minorHAnsi" w:hAnsi="Arial" w:cs="Arial"/>
                          <w:bCs w:val="0"/>
                          <w:sz w:val="22"/>
                          <w:szCs w:val="22"/>
                        </w:rPr>
                        <w:t xml:space="preserve"> Dec 14</w:t>
                      </w:r>
                    </w:p>
                    <w:p w:rsidR="007D7F7A" w:rsidRPr="007D7F7A" w:rsidRDefault="007D7F7A" w:rsidP="007D7F7A">
                      <w:pPr>
                        <w:spacing w:after="200" w:line="276" w:lineRule="auto"/>
                        <w:rPr>
                          <w:rFonts w:asciiTheme="minorHAnsi" w:eastAsiaTheme="minorHAnsi" w:hAnsiTheme="minorHAnsi" w:cstheme="minorBidi"/>
                          <w:bCs w:val="0"/>
                          <w:sz w:val="22"/>
                          <w:szCs w:val="22"/>
                        </w:rPr>
                      </w:pPr>
                    </w:p>
                    <w:p w:rsidR="007D7F7A" w:rsidRPr="007D7F7A" w:rsidRDefault="007D7F7A"/>
                  </w:txbxContent>
                </v:textbox>
              </v:shape>
            </w:pict>
          </mc:Fallback>
        </mc:AlternateContent>
      </w:r>
      <w:r w:rsidR="00761C45" w:rsidRPr="00475969">
        <w:rPr>
          <w:rFonts w:ascii="Arial" w:hAnsi="Arial" w:cs="Arial"/>
          <w:b/>
          <w:sz w:val="20"/>
          <w:szCs w:val="20"/>
        </w:rPr>
        <w:t>MOD Form 5010a</w:t>
      </w:r>
    </w:p>
    <w:p w:rsidR="00761C45" w:rsidRPr="00C17B90" w:rsidRDefault="00A212E0" w:rsidP="00761C45">
      <w:pPr>
        <w:jc w:val="right"/>
        <w:rPr>
          <w:rFonts w:ascii="Arial" w:hAnsi="Arial" w:cs="Arial"/>
          <w:b/>
          <w:sz w:val="20"/>
          <w:szCs w:val="20"/>
        </w:rPr>
      </w:pPr>
      <w:r>
        <w:rPr>
          <w:rFonts w:ascii="Arial" w:hAnsi="Arial" w:cs="Arial"/>
          <w:b/>
          <w:sz w:val="20"/>
          <w:szCs w:val="20"/>
        </w:rPr>
        <w:t>Introduced April 2014</w:t>
      </w:r>
    </w:p>
    <w:p w:rsidR="00761C45" w:rsidRPr="00C17B90" w:rsidRDefault="00761C45" w:rsidP="00761C45">
      <w:pPr>
        <w:jc w:val="center"/>
        <w:rPr>
          <w:rFonts w:ascii="Arial" w:hAnsi="Arial" w:cs="Arial"/>
          <w:b/>
        </w:rPr>
      </w:pPr>
      <w:r w:rsidRPr="00C17B90">
        <w:rPr>
          <w:rFonts w:ascii="Arial" w:hAnsi="Arial" w:cs="Arial"/>
          <w:b/>
        </w:rPr>
        <w:t>M</w:t>
      </w:r>
      <w:r>
        <w:rPr>
          <w:rFonts w:ascii="Arial" w:hAnsi="Arial" w:cs="Arial"/>
          <w:b/>
        </w:rPr>
        <w:t>O</w:t>
      </w:r>
      <w:r w:rsidRPr="00C17B90">
        <w:rPr>
          <w:rFonts w:ascii="Arial" w:hAnsi="Arial" w:cs="Arial"/>
          <w:b/>
        </w:rPr>
        <w:t xml:space="preserve">D Risk Assessment Form </w:t>
      </w:r>
      <w:r w:rsidR="00DB4378">
        <w:rPr>
          <w:rFonts w:ascii="Arial" w:hAnsi="Arial" w:cs="Arial"/>
          <w:b/>
        </w:rPr>
        <w:t>– Army Rugby Union</w:t>
      </w:r>
      <w:r w:rsidR="00641CC3">
        <w:rPr>
          <w:rFonts w:ascii="Arial" w:hAnsi="Arial" w:cs="Arial"/>
          <w:b/>
        </w:rPr>
        <w:t xml:space="preserve"> – Game Risk Assessment</w:t>
      </w:r>
    </w:p>
    <w:p w:rsidR="00761C45" w:rsidRPr="00F1040D" w:rsidRDefault="00761C45" w:rsidP="00761C4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384"/>
        <w:gridCol w:w="425"/>
        <w:gridCol w:w="217"/>
        <w:gridCol w:w="1059"/>
        <w:gridCol w:w="2376"/>
        <w:gridCol w:w="658"/>
        <w:gridCol w:w="799"/>
        <w:gridCol w:w="647"/>
        <w:gridCol w:w="219"/>
        <w:gridCol w:w="347"/>
        <w:gridCol w:w="765"/>
        <w:gridCol w:w="306"/>
        <w:gridCol w:w="855"/>
        <w:gridCol w:w="611"/>
        <w:gridCol w:w="346"/>
        <w:gridCol w:w="987"/>
        <w:gridCol w:w="1322"/>
      </w:tblGrid>
      <w:tr w:rsidR="00761C45" w:rsidRPr="00BF12CB" w:rsidTr="00A3618E">
        <w:tc>
          <w:tcPr>
            <w:tcW w:w="2877" w:type="dxa"/>
            <w:gridSpan w:val="4"/>
            <w:shd w:val="clear" w:color="auto" w:fill="C4BC96" w:themeFill="background2" w:themeFillShade="BF"/>
            <w:vAlign w:val="center"/>
          </w:tcPr>
          <w:p w:rsidR="00761C45" w:rsidRPr="00BF12CB" w:rsidRDefault="00761C45" w:rsidP="00493DCE">
            <w:pPr>
              <w:rPr>
                <w:rFonts w:ascii="Arial" w:eastAsia="PMingLiU" w:hAnsi="Arial" w:cs="Arial"/>
                <w:sz w:val="20"/>
                <w:szCs w:val="20"/>
              </w:rPr>
            </w:pPr>
            <w:r w:rsidRPr="00BF12CB">
              <w:rPr>
                <w:rFonts w:ascii="Arial" w:eastAsia="PMingLiU" w:hAnsi="Arial" w:cs="Arial"/>
                <w:b/>
                <w:sz w:val="20"/>
                <w:szCs w:val="20"/>
              </w:rPr>
              <w:t>Establishment /Unit/Ship:</w:t>
            </w:r>
          </w:p>
        </w:tc>
        <w:tc>
          <w:tcPr>
            <w:tcW w:w="4093" w:type="dxa"/>
            <w:gridSpan w:val="3"/>
            <w:shd w:val="clear" w:color="auto" w:fill="C4BC96" w:themeFill="background2" w:themeFillShade="BF"/>
            <w:vAlign w:val="center"/>
          </w:tcPr>
          <w:p w:rsidR="00761C45" w:rsidRPr="00BF12CB" w:rsidRDefault="00761C45" w:rsidP="00493DCE">
            <w:pPr>
              <w:rPr>
                <w:rFonts w:ascii="Arial" w:eastAsia="PMingLiU" w:hAnsi="Arial" w:cs="Arial"/>
                <w:sz w:val="20"/>
                <w:szCs w:val="20"/>
              </w:rPr>
            </w:pPr>
            <w:r w:rsidRPr="00BF12CB">
              <w:rPr>
                <w:rFonts w:ascii="Arial" w:eastAsia="PMingLiU" w:hAnsi="Arial" w:cs="Arial"/>
                <w:sz w:val="20"/>
                <w:szCs w:val="20"/>
              </w:rPr>
              <w:t xml:space="preserve">ARMY RUGBY </w:t>
            </w:r>
            <w:smartTag w:uri="urn:schemas-microsoft-com:office:smarttags" w:element="place">
              <w:r w:rsidRPr="00BF12CB">
                <w:rPr>
                  <w:rFonts w:ascii="Arial" w:eastAsia="PMingLiU" w:hAnsi="Arial" w:cs="Arial"/>
                  <w:sz w:val="20"/>
                  <w:szCs w:val="20"/>
                </w:rPr>
                <w:t>UNION</w:t>
              </w:r>
            </w:smartTag>
          </w:p>
        </w:tc>
        <w:tc>
          <w:tcPr>
            <w:tcW w:w="1665" w:type="dxa"/>
            <w:gridSpan w:val="3"/>
            <w:shd w:val="clear" w:color="auto" w:fill="C4BC96" w:themeFill="background2" w:themeFillShade="BF"/>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Assessment No:</w:t>
            </w:r>
          </w:p>
        </w:tc>
        <w:tc>
          <w:tcPr>
            <w:tcW w:w="1418" w:type="dxa"/>
            <w:gridSpan w:val="3"/>
            <w:shd w:val="clear" w:color="auto" w:fill="C4BC96" w:themeFill="background2" w:themeFillShade="BF"/>
            <w:vAlign w:val="center"/>
          </w:tcPr>
          <w:p w:rsidR="00761C45" w:rsidRPr="00DB4378" w:rsidRDefault="00DB4378" w:rsidP="00493DCE">
            <w:pPr>
              <w:rPr>
                <w:rFonts w:ascii="Arial" w:eastAsia="PMingLiU" w:hAnsi="Arial" w:cs="Arial"/>
                <w:b/>
                <w:color w:val="FF0000"/>
                <w:sz w:val="20"/>
                <w:szCs w:val="20"/>
              </w:rPr>
            </w:pPr>
            <w:r>
              <w:rPr>
                <w:rFonts w:ascii="Arial" w:eastAsia="PMingLiU" w:hAnsi="Arial" w:cs="Arial"/>
                <w:b/>
                <w:color w:val="FF0000"/>
                <w:sz w:val="20"/>
                <w:szCs w:val="20"/>
              </w:rPr>
              <w:t>Insert Ref No</w:t>
            </w:r>
          </w:p>
        </w:tc>
        <w:tc>
          <w:tcPr>
            <w:tcW w:w="1812" w:type="dxa"/>
            <w:gridSpan w:val="3"/>
            <w:shd w:val="clear" w:color="auto" w:fill="C4BC96" w:themeFill="background2" w:themeFillShade="BF"/>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Assessment Date:</w:t>
            </w:r>
          </w:p>
        </w:tc>
        <w:tc>
          <w:tcPr>
            <w:tcW w:w="2309" w:type="dxa"/>
            <w:gridSpan w:val="2"/>
            <w:shd w:val="clear" w:color="auto" w:fill="C4BC96" w:themeFill="background2" w:themeFillShade="BF"/>
            <w:vAlign w:val="center"/>
          </w:tcPr>
          <w:p w:rsidR="00761C45" w:rsidRPr="00BF12CB" w:rsidRDefault="00DB4378" w:rsidP="00493DCE">
            <w:pPr>
              <w:rPr>
                <w:rFonts w:ascii="Arial" w:eastAsia="PMingLiU" w:hAnsi="Arial" w:cs="Arial"/>
                <w:b/>
                <w:sz w:val="20"/>
                <w:szCs w:val="20"/>
              </w:rPr>
            </w:pPr>
            <w:r w:rsidRPr="00DB4378">
              <w:rPr>
                <w:rFonts w:ascii="Arial" w:eastAsia="PMingLiU" w:hAnsi="Arial" w:cs="Arial"/>
                <w:b/>
                <w:color w:val="FF0000"/>
                <w:sz w:val="20"/>
                <w:szCs w:val="20"/>
              </w:rPr>
              <w:t>Insert Date</w:t>
            </w:r>
          </w:p>
        </w:tc>
      </w:tr>
      <w:tr w:rsidR="00761C45" w:rsidRPr="00BF12CB" w:rsidTr="000B6376">
        <w:trPr>
          <w:trHeight w:val="345"/>
        </w:trPr>
        <w:tc>
          <w:tcPr>
            <w:tcW w:w="2235" w:type="dxa"/>
            <w:gridSpan w:val="2"/>
            <w:vMerge w:val="restart"/>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Section/Department:</w:t>
            </w:r>
          </w:p>
          <w:p w:rsidR="00761C45" w:rsidRPr="00BF12CB" w:rsidRDefault="00761C45" w:rsidP="00493DCE">
            <w:pPr>
              <w:rPr>
                <w:rFonts w:ascii="Arial" w:eastAsia="PMingLiU" w:hAnsi="Arial" w:cs="Arial"/>
                <w:sz w:val="20"/>
                <w:szCs w:val="20"/>
              </w:rPr>
            </w:pPr>
          </w:p>
        </w:tc>
        <w:tc>
          <w:tcPr>
            <w:tcW w:w="4735" w:type="dxa"/>
            <w:gridSpan w:val="5"/>
            <w:vMerge w:val="restart"/>
            <w:vAlign w:val="center"/>
          </w:tcPr>
          <w:p w:rsidR="00761C45" w:rsidRPr="00BF12CB" w:rsidRDefault="00761C45" w:rsidP="00493DCE">
            <w:pPr>
              <w:rPr>
                <w:rFonts w:ascii="Arial" w:eastAsia="PMingLiU" w:hAnsi="Arial" w:cs="Arial"/>
                <w:sz w:val="20"/>
                <w:szCs w:val="20"/>
              </w:rPr>
            </w:pPr>
            <w:r w:rsidRPr="00BF12CB">
              <w:rPr>
                <w:rFonts w:ascii="Arial" w:eastAsia="PMingLiU" w:hAnsi="Arial" w:cs="Arial"/>
                <w:sz w:val="20"/>
                <w:szCs w:val="20"/>
              </w:rPr>
              <w:t>ARU SECRETARIAT</w:t>
            </w:r>
            <w:r w:rsidR="000B6376">
              <w:rPr>
                <w:rFonts w:ascii="Arial" w:eastAsia="PMingLiU" w:hAnsi="Arial" w:cs="Arial"/>
                <w:sz w:val="20"/>
                <w:szCs w:val="20"/>
              </w:rPr>
              <w:t xml:space="preserve"> – Army Sports Control Board</w:t>
            </w:r>
          </w:p>
        </w:tc>
        <w:tc>
          <w:tcPr>
            <w:tcW w:w="7204" w:type="dxa"/>
            <w:gridSpan w:val="11"/>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Assessment Type</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(Delete as appropriate; see Note 1)</w:t>
            </w:r>
          </w:p>
        </w:tc>
      </w:tr>
      <w:tr w:rsidR="00761C45" w:rsidRPr="00BF12CB" w:rsidTr="000B6376">
        <w:trPr>
          <w:trHeight w:val="345"/>
        </w:trPr>
        <w:tc>
          <w:tcPr>
            <w:tcW w:w="2235" w:type="dxa"/>
            <w:gridSpan w:val="2"/>
            <w:vMerge/>
            <w:tcBorders>
              <w:bottom w:val="single" w:sz="4" w:space="0" w:color="auto"/>
            </w:tcBorders>
          </w:tcPr>
          <w:p w:rsidR="00761C45" w:rsidRPr="00BF12CB" w:rsidRDefault="00761C45" w:rsidP="00493DCE">
            <w:pPr>
              <w:rPr>
                <w:rFonts w:ascii="Arial" w:eastAsia="PMingLiU" w:hAnsi="Arial" w:cs="Arial"/>
                <w:sz w:val="20"/>
                <w:szCs w:val="20"/>
              </w:rPr>
            </w:pPr>
          </w:p>
        </w:tc>
        <w:tc>
          <w:tcPr>
            <w:tcW w:w="4735" w:type="dxa"/>
            <w:gridSpan w:val="5"/>
            <w:vMerge/>
            <w:tcBorders>
              <w:bottom w:val="single" w:sz="4" w:space="0" w:color="auto"/>
            </w:tcBorders>
          </w:tcPr>
          <w:p w:rsidR="00761C45" w:rsidRPr="00BF12CB" w:rsidRDefault="00761C45" w:rsidP="00493DCE">
            <w:pPr>
              <w:rPr>
                <w:rFonts w:ascii="Arial" w:eastAsia="PMingLiU" w:hAnsi="Arial" w:cs="Arial"/>
                <w:sz w:val="20"/>
                <w:szCs w:val="20"/>
              </w:rPr>
            </w:pPr>
          </w:p>
        </w:tc>
        <w:tc>
          <w:tcPr>
            <w:tcW w:w="2012" w:type="dxa"/>
            <w:gridSpan w:val="4"/>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Specific</w:t>
            </w:r>
          </w:p>
        </w:tc>
        <w:tc>
          <w:tcPr>
            <w:tcW w:w="2537" w:type="dxa"/>
            <w:gridSpan w:val="4"/>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Generic</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X</w:t>
            </w:r>
          </w:p>
        </w:tc>
        <w:tc>
          <w:tcPr>
            <w:tcW w:w="2655" w:type="dxa"/>
            <w:gridSpan w:val="3"/>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Record of Dynamic Assessment</w:t>
            </w:r>
          </w:p>
        </w:tc>
      </w:tr>
      <w:tr w:rsidR="00761C45" w:rsidRPr="00BF12CB" w:rsidTr="000B15F4">
        <w:tc>
          <w:tcPr>
            <w:tcW w:w="14174" w:type="dxa"/>
            <w:gridSpan w:val="18"/>
            <w:tcBorders>
              <w:bottom w:val="single" w:sz="4" w:space="0" w:color="auto"/>
            </w:tcBorders>
            <w:shd w:val="clear" w:color="auto" w:fill="CCFFFF"/>
          </w:tcPr>
          <w:p w:rsidR="00761C45" w:rsidRPr="00BF12CB" w:rsidRDefault="00761C45" w:rsidP="00493DCE">
            <w:pPr>
              <w:rPr>
                <w:rFonts w:ascii="Arial" w:eastAsia="PMingLiU" w:hAnsi="Arial" w:cs="Arial"/>
                <w:b/>
                <w:sz w:val="20"/>
                <w:szCs w:val="20"/>
              </w:rPr>
            </w:pPr>
          </w:p>
        </w:tc>
      </w:tr>
      <w:tr w:rsidR="00761C45" w:rsidRPr="00BF12CB" w:rsidTr="000B15F4">
        <w:tc>
          <w:tcPr>
            <w:tcW w:w="14174" w:type="dxa"/>
            <w:gridSpan w:val="18"/>
            <w:tcBorders>
              <w:bottom w:val="single" w:sz="4" w:space="0" w:color="auto"/>
            </w:tcBorders>
          </w:tcPr>
          <w:p w:rsidR="00761C45" w:rsidRPr="00BF12CB" w:rsidRDefault="00A212E0" w:rsidP="00493DCE">
            <w:pPr>
              <w:rPr>
                <w:rFonts w:ascii="Arial" w:eastAsia="PMingLiU" w:hAnsi="Arial" w:cs="Arial"/>
                <w:b/>
                <w:sz w:val="20"/>
                <w:szCs w:val="20"/>
              </w:rPr>
            </w:pPr>
            <w:r>
              <w:rPr>
                <w:rFonts w:ascii="Arial" w:eastAsia="PMingLiU" w:hAnsi="Arial" w:cs="Arial"/>
                <w:b/>
                <w:sz w:val="20"/>
                <w:szCs w:val="20"/>
              </w:rPr>
              <w:t>Match</w:t>
            </w:r>
            <w:r w:rsidR="00761C45" w:rsidRPr="00BF12CB">
              <w:rPr>
                <w:rFonts w:ascii="Arial" w:eastAsia="PMingLiU" w:hAnsi="Arial" w:cs="Arial"/>
                <w:b/>
                <w:sz w:val="20"/>
                <w:szCs w:val="20"/>
              </w:rPr>
              <w:t>:</w:t>
            </w:r>
          </w:p>
          <w:p w:rsidR="00761C45" w:rsidRPr="00BF12CB" w:rsidRDefault="00761C45" w:rsidP="00A212E0">
            <w:pPr>
              <w:tabs>
                <w:tab w:val="left" w:pos="2295"/>
              </w:tabs>
              <w:ind w:left="1701"/>
              <w:rPr>
                <w:rFonts w:ascii="Arial" w:eastAsia="PMingLiU" w:hAnsi="Arial" w:cs="Arial"/>
                <w:sz w:val="20"/>
                <w:szCs w:val="20"/>
              </w:rPr>
            </w:pPr>
            <w:r w:rsidRPr="00BF12CB">
              <w:rPr>
                <w:rFonts w:ascii="Arial" w:eastAsia="PMingLiU" w:hAnsi="Arial" w:cs="Arial"/>
                <w:b/>
                <w:sz w:val="20"/>
                <w:szCs w:val="20"/>
              </w:rPr>
              <w:tab/>
            </w:r>
            <w:r w:rsidR="00A212E0" w:rsidRPr="00DB4378">
              <w:rPr>
                <w:rFonts w:ascii="Arial" w:eastAsia="PMingLiU" w:hAnsi="Arial" w:cs="Arial"/>
                <w:b/>
                <w:color w:val="FF0000"/>
                <w:sz w:val="20"/>
                <w:szCs w:val="20"/>
              </w:rPr>
              <w:t xml:space="preserve">    (</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 xml:space="preserve">home team)  </w:t>
            </w:r>
            <w:r w:rsidRPr="00DB4378">
              <w:rPr>
                <w:rFonts w:ascii="Arial" w:eastAsia="PMingLiU" w:hAnsi="Arial" w:cs="Arial"/>
                <w:b/>
                <w:color w:val="FF0000"/>
                <w:sz w:val="20"/>
                <w:szCs w:val="20"/>
              </w:rPr>
              <w:t xml:space="preserve"> V</w:t>
            </w:r>
            <w:r w:rsidR="00A212E0" w:rsidRPr="00DB4378">
              <w:rPr>
                <w:rFonts w:ascii="Arial" w:eastAsia="PMingLiU" w:hAnsi="Arial" w:cs="Arial"/>
                <w:b/>
                <w:color w:val="FF0000"/>
                <w:sz w:val="20"/>
                <w:szCs w:val="20"/>
              </w:rPr>
              <w:t xml:space="preserve">                                     (</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away team</w:t>
            </w:r>
            <w:r w:rsidR="00A212E0">
              <w:rPr>
                <w:rFonts w:ascii="Arial" w:eastAsia="PMingLiU" w:hAnsi="Arial" w:cs="Arial"/>
                <w:b/>
                <w:sz w:val="20"/>
                <w:szCs w:val="20"/>
              </w:rPr>
              <w:t xml:space="preserve">)            </w:t>
            </w:r>
            <w:r>
              <w:rPr>
                <w:rFonts w:ascii="Arial" w:eastAsia="PMingLiU" w:hAnsi="Arial" w:cs="Arial"/>
                <w:b/>
                <w:sz w:val="20"/>
                <w:szCs w:val="20"/>
              </w:rPr>
              <w:t xml:space="preserve">on </w:t>
            </w:r>
            <w:r w:rsidR="00A212E0" w:rsidRPr="00DB4378">
              <w:rPr>
                <w:rFonts w:ascii="Arial" w:eastAsia="PMingLiU" w:hAnsi="Arial" w:cs="Arial"/>
                <w:b/>
                <w:color w:val="FF0000"/>
                <w:sz w:val="20"/>
                <w:szCs w:val="20"/>
              </w:rPr>
              <w:t>(</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 xml:space="preserve">date)  </w:t>
            </w:r>
          </w:p>
        </w:tc>
      </w:tr>
      <w:tr w:rsidR="00761C45" w:rsidRPr="00BF12CB" w:rsidTr="000B15F4">
        <w:tc>
          <w:tcPr>
            <w:tcW w:w="14174" w:type="dxa"/>
            <w:gridSpan w:val="18"/>
            <w:tcBorders>
              <w:bottom w:val="single" w:sz="4" w:space="0" w:color="auto"/>
            </w:tcBorders>
            <w:shd w:val="clear" w:color="auto" w:fill="CCFFFF"/>
          </w:tcPr>
          <w:p w:rsidR="00761C45" w:rsidRPr="00BF12CB" w:rsidRDefault="00761C45" w:rsidP="00493DCE">
            <w:pPr>
              <w:rPr>
                <w:rFonts w:ascii="Arial" w:eastAsia="PMingLiU" w:hAnsi="Arial" w:cs="Arial"/>
                <w:b/>
                <w:sz w:val="20"/>
                <w:szCs w:val="20"/>
              </w:rPr>
            </w:pPr>
          </w:p>
        </w:tc>
      </w:tr>
      <w:tr w:rsidR="00761C45" w:rsidRPr="00BF12CB" w:rsidTr="00A3618E">
        <w:trPr>
          <w:trHeight w:val="284"/>
        </w:trPr>
        <w:tc>
          <w:tcPr>
            <w:tcW w:w="6970" w:type="dxa"/>
            <w:gridSpan w:val="7"/>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Assessor</w:t>
            </w:r>
          </w:p>
        </w:tc>
        <w:tc>
          <w:tcPr>
            <w:tcW w:w="7204" w:type="dxa"/>
            <w:gridSpan w:val="11"/>
            <w:shd w:val="clear" w:color="auto" w:fill="C4BC96" w:themeFill="background2" w:themeFillShade="BF"/>
            <w:vAlign w:val="center"/>
          </w:tcPr>
          <w:p w:rsidR="00761C45" w:rsidRPr="00BF12CB" w:rsidRDefault="00761C45" w:rsidP="00493DCE">
            <w:pPr>
              <w:jc w:val="center"/>
              <w:rPr>
                <w:rFonts w:ascii="Arial" w:eastAsia="PMingLiU" w:hAnsi="Arial" w:cs="Arial"/>
                <w:b/>
                <w:sz w:val="18"/>
                <w:szCs w:val="18"/>
              </w:rPr>
            </w:pPr>
            <w:r w:rsidRPr="00BF12CB">
              <w:rPr>
                <w:rFonts w:ascii="Arial" w:eastAsia="PMingLiU" w:hAnsi="Arial" w:cs="Arial"/>
                <w:b/>
                <w:sz w:val="20"/>
                <w:szCs w:val="20"/>
              </w:rPr>
              <w:t xml:space="preserve">Line Manager Acceptance </w:t>
            </w:r>
            <w:r w:rsidRPr="00BF12CB">
              <w:rPr>
                <w:rFonts w:ascii="Arial" w:eastAsia="PMingLiU" w:hAnsi="Arial" w:cs="Arial"/>
                <w:b/>
                <w:color w:val="0000FF"/>
                <w:sz w:val="18"/>
                <w:szCs w:val="18"/>
              </w:rPr>
              <w:t>(See Note 2)</w:t>
            </w:r>
          </w:p>
        </w:tc>
      </w:tr>
      <w:tr w:rsidR="00761C45" w:rsidRPr="00BF12CB" w:rsidTr="000B15F4">
        <w:trPr>
          <w:trHeight w:val="482"/>
        </w:trPr>
        <w:tc>
          <w:tcPr>
            <w:tcW w:w="1851" w:type="dxa"/>
            <w:shd w:val="clear" w:color="auto" w:fill="DDD9C3"/>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Name:</w:t>
            </w:r>
          </w:p>
        </w:tc>
        <w:tc>
          <w:tcPr>
            <w:tcW w:w="5119" w:type="dxa"/>
            <w:gridSpan w:val="6"/>
            <w:shd w:val="clear" w:color="auto" w:fill="DDD9C3"/>
            <w:vAlign w:val="center"/>
          </w:tcPr>
          <w:p w:rsidR="00761C45" w:rsidRPr="00BF12CB" w:rsidRDefault="00DB4378" w:rsidP="00493DCE">
            <w:pPr>
              <w:rPr>
                <w:rFonts w:ascii="Arial" w:eastAsia="PMingLiU" w:hAnsi="Arial" w:cs="Arial"/>
                <w:b/>
                <w:sz w:val="20"/>
                <w:szCs w:val="20"/>
              </w:rPr>
            </w:pPr>
            <w:r w:rsidRPr="00DB4378">
              <w:rPr>
                <w:rFonts w:ascii="Arial" w:eastAsia="PMingLiU" w:hAnsi="Arial" w:cs="Arial"/>
                <w:b/>
                <w:color w:val="FF0000"/>
                <w:sz w:val="20"/>
                <w:szCs w:val="20"/>
              </w:rPr>
              <w:t>Insert Rugby Officer Name</w:t>
            </w:r>
          </w:p>
        </w:tc>
        <w:tc>
          <w:tcPr>
            <w:tcW w:w="1446" w:type="dxa"/>
            <w:gridSpan w:val="2"/>
            <w:shd w:val="clear" w:color="auto" w:fill="DDD9C3"/>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Name:</w:t>
            </w:r>
          </w:p>
        </w:tc>
        <w:tc>
          <w:tcPr>
            <w:tcW w:w="5758" w:type="dxa"/>
            <w:gridSpan w:val="9"/>
            <w:shd w:val="clear" w:color="auto" w:fill="DDD9C3"/>
            <w:vAlign w:val="center"/>
          </w:tcPr>
          <w:p w:rsidR="00761C45" w:rsidRPr="00BF12CB" w:rsidRDefault="00DB4378" w:rsidP="00493DCE">
            <w:pPr>
              <w:rPr>
                <w:rFonts w:ascii="Arial" w:eastAsia="PMingLiU" w:hAnsi="Arial" w:cs="Arial"/>
                <w:b/>
                <w:sz w:val="20"/>
                <w:szCs w:val="20"/>
              </w:rPr>
            </w:pPr>
            <w:r w:rsidRPr="00DB4378">
              <w:rPr>
                <w:rFonts w:ascii="Arial" w:eastAsia="PMingLiU" w:hAnsi="Arial" w:cs="Arial"/>
                <w:b/>
                <w:color w:val="FF0000"/>
                <w:sz w:val="20"/>
                <w:szCs w:val="20"/>
              </w:rPr>
              <w:t xml:space="preserve">Insert Regt / </w:t>
            </w:r>
            <w:proofErr w:type="spellStart"/>
            <w:r w:rsidRPr="00DB4378">
              <w:rPr>
                <w:rFonts w:ascii="Arial" w:eastAsia="PMingLiU" w:hAnsi="Arial" w:cs="Arial"/>
                <w:b/>
                <w:color w:val="FF0000"/>
                <w:sz w:val="20"/>
                <w:szCs w:val="20"/>
              </w:rPr>
              <w:t>Bn</w:t>
            </w:r>
            <w:proofErr w:type="spellEnd"/>
            <w:r w:rsidRPr="00DB4378">
              <w:rPr>
                <w:rFonts w:ascii="Arial" w:eastAsia="PMingLiU" w:hAnsi="Arial" w:cs="Arial"/>
                <w:b/>
                <w:color w:val="FF0000"/>
                <w:sz w:val="20"/>
                <w:szCs w:val="20"/>
              </w:rPr>
              <w:t xml:space="preserve"> 2 IC or Equivalent</w:t>
            </w:r>
          </w:p>
        </w:tc>
      </w:tr>
      <w:tr w:rsidR="00761C45" w:rsidRPr="00BF12CB" w:rsidTr="000B15F4">
        <w:trPr>
          <w:trHeight w:val="482"/>
        </w:trPr>
        <w:tc>
          <w:tcPr>
            <w:tcW w:w="1851" w:type="dxa"/>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Rank/Grade:</w:t>
            </w:r>
          </w:p>
        </w:tc>
        <w:tc>
          <w:tcPr>
            <w:tcW w:w="5119" w:type="dxa"/>
            <w:gridSpan w:val="6"/>
            <w:vAlign w:val="center"/>
          </w:tcPr>
          <w:p w:rsidR="00761C45" w:rsidRPr="00BF12CB" w:rsidRDefault="000B6376" w:rsidP="00493DCE">
            <w:pPr>
              <w:rPr>
                <w:rFonts w:ascii="Arial" w:eastAsia="PMingLiU" w:hAnsi="Arial" w:cs="Arial"/>
                <w:b/>
                <w:sz w:val="20"/>
                <w:szCs w:val="20"/>
              </w:rPr>
            </w:pPr>
            <w:r w:rsidRPr="000B6376">
              <w:rPr>
                <w:rFonts w:ascii="Arial" w:eastAsia="PMingLiU" w:hAnsi="Arial" w:cs="Arial"/>
                <w:b/>
                <w:color w:val="FF0000"/>
                <w:sz w:val="20"/>
                <w:szCs w:val="20"/>
              </w:rPr>
              <w:t>Insert Grade</w:t>
            </w:r>
          </w:p>
        </w:tc>
        <w:tc>
          <w:tcPr>
            <w:tcW w:w="1446" w:type="dxa"/>
            <w:gridSpan w:val="2"/>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Rank/Grade:</w:t>
            </w:r>
          </w:p>
        </w:tc>
        <w:tc>
          <w:tcPr>
            <w:tcW w:w="5758" w:type="dxa"/>
            <w:gridSpan w:val="9"/>
            <w:vAlign w:val="center"/>
          </w:tcPr>
          <w:p w:rsidR="00761C45" w:rsidRPr="00BF12CB" w:rsidRDefault="000B6376" w:rsidP="00493DCE">
            <w:pPr>
              <w:rPr>
                <w:rFonts w:ascii="Arial" w:eastAsia="PMingLiU" w:hAnsi="Arial" w:cs="Arial"/>
                <w:b/>
                <w:sz w:val="20"/>
                <w:szCs w:val="20"/>
              </w:rPr>
            </w:pPr>
            <w:r w:rsidRPr="000B6376">
              <w:rPr>
                <w:rFonts w:ascii="Arial" w:eastAsia="PMingLiU" w:hAnsi="Arial" w:cs="Arial"/>
                <w:b/>
                <w:color w:val="FF0000"/>
                <w:sz w:val="20"/>
                <w:szCs w:val="20"/>
              </w:rPr>
              <w:t>Insert Grade</w:t>
            </w:r>
          </w:p>
        </w:tc>
      </w:tr>
      <w:tr w:rsidR="00761C45" w:rsidRPr="00BF12CB" w:rsidTr="000B15F4">
        <w:trPr>
          <w:trHeight w:val="482"/>
        </w:trPr>
        <w:tc>
          <w:tcPr>
            <w:tcW w:w="1851" w:type="dxa"/>
            <w:tcBorders>
              <w:bottom w:val="single" w:sz="4" w:space="0" w:color="auto"/>
            </w:tcBorders>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Signature:</w:t>
            </w:r>
          </w:p>
        </w:tc>
        <w:tc>
          <w:tcPr>
            <w:tcW w:w="5119" w:type="dxa"/>
            <w:gridSpan w:val="6"/>
            <w:tcBorders>
              <w:bottom w:val="single" w:sz="4" w:space="0" w:color="auto"/>
            </w:tcBorders>
            <w:vAlign w:val="center"/>
          </w:tcPr>
          <w:p w:rsidR="00761C45" w:rsidRPr="00BF12CB" w:rsidRDefault="00761C45" w:rsidP="00493DCE">
            <w:pPr>
              <w:rPr>
                <w:rFonts w:ascii="Arial" w:eastAsia="PMingLiU" w:hAnsi="Arial" w:cs="Arial"/>
                <w:sz w:val="20"/>
                <w:szCs w:val="20"/>
              </w:rPr>
            </w:pPr>
          </w:p>
        </w:tc>
        <w:tc>
          <w:tcPr>
            <w:tcW w:w="1446" w:type="dxa"/>
            <w:gridSpan w:val="2"/>
            <w:tcBorders>
              <w:bottom w:val="single" w:sz="4" w:space="0" w:color="auto"/>
            </w:tcBorders>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Signature:</w:t>
            </w:r>
          </w:p>
        </w:tc>
        <w:tc>
          <w:tcPr>
            <w:tcW w:w="5758" w:type="dxa"/>
            <w:gridSpan w:val="9"/>
            <w:tcBorders>
              <w:bottom w:val="single" w:sz="4" w:space="0" w:color="auto"/>
            </w:tcBorders>
            <w:vAlign w:val="center"/>
          </w:tcPr>
          <w:p w:rsidR="00761C45" w:rsidRPr="00BF12CB" w:rsidRDefault="00761C45" w:rsidP="00493DCE">
            <w:pPr>
              <w:rPr>
                <w:rFonts w:ascii="Arial" w:eastAsia="PMingLiU" w:hAnsi="Arial" w:cs="Arial"/>
                <w:b/>
                <w:sz w:val="20"/>
                <w:szCs w:val="20"/>
              </w:rPr>
            </w:pPr>
          </w:p>
        </w:tc>
      </w:tr>
      <w:tr w:rsidR="00761C45" w:rsidRPr="00BF12CB" w:rsidTr="000B15F4">
        <w:trPr>
          <w:trHeight w:val="293"/>
        </w:trPr>
        <w:tc>
          <w:tcPr>
            <w:tcW w:w="14174" w:type="dxa"/>
            <w:gridSpan w:val="18"/>
            <w:shd w:val="clear" w:color="auto" w:fill="CCFFFF"/>
          </w:tcPr>
          <w:p w:rsidR="00761C45" w:rsidRPr="00BF12CB" w:rsidRDefault="00761C45" w:rsidP="00493DCE">
            <w:pPr>
              <w:rPr>
                <w:rFonts w:ascii="Arial" w:eastAsia="PMingLiU" w:hAnsi="Arial" w:cs="Arial"/>
                <w:sz w:val="20"/>
                <w:szCs w:val="20"/>
              </w:rPr>
            </w:pPr>
          </w:p>
        </w:tc>
      </w:tr>
      <w:tr w:rsidR="00761C45" w:rsidRPr="00BF12CB" w:rsidTr="00A3618E">
        <w:trPr>
          <w:trHeight w:val="435"/>
        </w:trPr>
        <w:tc>
          <w:tcPr>
            <w:tcW w:w="2660" w:type="dxa"/>
            <w:gridSpan w:val="3"/>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Hazards</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color w:val="0000FF"/>
                <w:sz w:val="18"/>
                <w:szCs w:val="18"/>
              </w:rPr>
              <w:t>(Include Hazard Survey Number where applicable)</w:t>
            </w:r>
          </w:p>
        </w:tc>
        <w:tc>
          <w:tcPr>
            <w:tcW w:w="1276"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Who is at Risk?</w:t>
            </w:r>
          </w:p>
        </w:tc>
        <w:tc>
          <w:tcPr>
            <w:tcW w:w="2376" w:type="dxa"/>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Control Measures</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(Specific existing Control Measures)</w:t>
            </w:r>
          </w:p>
        </w:tc>
        <w:tc>
          <w:tcPr>
            <w:tcW w:w="1457"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Risk Rating</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(Likelihood  X  Consequence)</w:t>
            </w:r>
          </w:p>
          <w:p w:rsidR="00761C45" w:rsidRPr="00BF12CB" w:rsidRDefault="00761C45" w:rsidP="00493DCE">
            <w:pPr>
              <w:jc w:val="center"/>
              <w:rPr>
                <w:rFonts w:ascii="Arial" w:eastAsia="PMingLiU" w:hAnsi="Arial" w:cs="Arial"/>
                <w:sz w:val="16"/>
                <w:szCs w:val="16"/>
              </w:rPr>
            </w:pPr>
            <w:r w:rsidRPr="00BF12CB">
              <w:rPr>
                <w:rFonts w:ascii="Arial" w:eastAsia="PMingLiU" w:hAnsi="Arial" w:cs="Arial"/>
                <w:b/>
                <w:color w:val="0000FF"/>
                <w:sz w:val="16"/>
                <w:szCs w:val="16"/>
              </w:rPr>
              <w:t>(See Note 3)</w:t>
            </w:r>
          </w:p>
        </w:tc>
        <w:tc>
          <w:tcPr>
            <w:tcW w:w="1978" w:type="dxa"/>
            <w:gridSpan w:val="4"/>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Additional Controls</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(Each Control Measure is to be specific</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and managed)</w:t>
            </w:r>
          </w:p>
        </w:tc>
        <w:tc>
          <w:tcPr>
            <w:tcW w:w="1161"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Residual</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Risk</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Rating</w:t>
            </w:r>
          </w:p>
          <w:p w:rsidR="00761C45" w:rsidRPr="00BF12CB" w:rsidRDefault="00761C45" w:rsidP="00493DCE">
            <w:pPr>
              <w:jc w:val="center"/>
              <w:rPr>
                <w:rFonts w:ascii="Arial" w:eastAsia="PMingLiU" w:hAnsi="Arial" w:cs="Arial"/>
                <w:b/>
                <w:color w:val="0000FF"/>
                <w:sz w:val="16"/>
                <w:szCs w:val="16"/>
              </w:rPr>
            </w:pPr>
            <w:r w:rsidRPr="00BF12CB">
              <w:rPr>
                <w:rFonts w:ascii="Arial" w:eastAsia="PMingLiU" w:hAnsi="Arial" w:cs="Arial"/>
                <w:b/>
                <w:color w:val="0000FF"/>
                <w:sz w:val="16"/>
                <w:szCs w:val="16"/>
              </w:rPr>
              <w:t>(See Note 4)</w:t>
            </w:r>
          </w:p>
        </w:tc>
        <w:tc>
          <w:tcPr>
            <w:tcW w:w="3266" w:type="dxa"/>
            <w:gridSpan w:val="4"/>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Management Plan</w:t>
            </w:r>
          </w:p>
        </w:tc>
      </w:tr>
      <w:tr w:rsidR="00761C45" w:rsidRPr="00BF12CB" w:rsidTr="00A3618E">
        <w:trPr>
          <w:trHeight w:val="435"/>
        </w:trPr>
        <w:tc>
          <w:tcPr>
            <w:tcW w:w="2660" w:type="dxa"/>
            <w:gridSpan w:val="3"/>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276"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2376" w:type="dxa"/>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457"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978" w:type="dxa"/>
            <w:gridSpan w:val="4"/>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161"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957" w:type="dxa"/>
            <w:gridSpan w:val="2"/>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Owner</w:t>
            </w:r>
          </w:p>
        </w:tc>
        <w:tc>
          <w:tcPr>
            <w:tcW w:w="987" w:type="dxa"/>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Target Date</w:t>
            </w:r>
          </w:p>
        </w:tc>
        <w:tc>
          <w:tcPr>
            <w:tcW w:w="1322" w:type="dxa"/>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Completion</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Date</w:t>
            </w:r>
          </w:p>
        </w:tc>
      </w:tr>
      <w:tr w:rsidR="00761C45" w:rsidRPr="00BF12CB" w:rsidTr="00A3618E">
        <w:tc>
          <w:tcPr>
            <w:tcW w:w="2660" w:type="dxa"/>
            <w:gridSpan w:val="3"/>
            <w:shd w:val="clear" w:color="auto" w:fill="C2D69B" w:themeFill="accent3" w:themeFillTint="99"/>
          </w:tcPr>
          <w:p w:rsidR="00761C45" w:rsidRPr="00BF12CB" w:rsidRDefault="00DB4378" w:rsidP="00832BD0">
            <w:pPr>
              <w:jc w:val="center"/>
              <w:rPr>
                <w:rFonts w:ascii="Arial" w:eastAsia="PMingLiU" w:hAnsi="Arial" w:cs="Arial"/>
                <w:sz w:val="20"/>
                <w:szCs w:val="20"/>
              </w:rPr>
            </w:pPr>
            <w:r w:rsidRPr="00DB4378">
              <w:rPr>
                <w:rFonts w:ascii="Arial" w:eastAsia="PMingLiU" w:hAnsi="Arial" w:cs="Arial"/>
                <w:b/>
                <w:sz w:val="20"/>
                <w:szCs w:val="20"/>
              </w:rPr>
              <w:t>Prior to game</w:t>
            </w:r>
            <w:r>
              <w:rPr>
                <w:rFonts w:ascii="Arial" w:eastAsia="PMingLiU" w:hAnsi="Arial" w:cs="Arial"/>
                <w:sz w:val="20"/>
                <w:szCs w:val="20"/>
              </w:rPr>
              <w:t xml:space="preserve"> - </w:t>
            </w:r>
            <w:r w:rsidR="00761C45" w:rsidRPr="00BF12CB">
              <w:rPr>
                <w:rFonts w:ascii="Arial" w:eastAsia="PMingLiU" w:hAnsi="Arial" w:cs="Arial"/>
                <w:sz w:val="20"/>
                <w:szCs w:val="20"/>
              </w:rPr>
              <w:t>Mino</w:t>
            </w:r>
            <w:r w:rsidR="000B15F4">
              <w:rPr>
                <w:rFonts w:ascii="Arial" w:eastAsia="PMingLiU" w:hAnsi="Arial" w:cs="Arial"/>
                <w:sz w:val="20"/>
                <w:szCs w:val="20"/>
              </w:rPr>
              <w:t>r Injury</w:t>
            </w:r>
          </w:p>
        </w:tc>
        <w:tc>
          <w:tcPr>
            <w:tcW w:w="1276" w:type="dxa"/>
            <w:gridSpan w:val="2"/>
          </w:tcPr>
          <w:p w:rsidR="00761C45" w:rsidRPr="00BF12CB" w:rsidRDefault="00761C45" w:rsidP="00832BD0">
            <w:pPr>
              <w:jc w:val="center"/>
              <w:rPr>
                <w:rFonts w:ascii="Arial" w:eastAsia="PMingLiU" w:hAnsi="Arial" w:cs="Arial"/>
                <w:sz w:val="20"/>
                <w:szCs w:val="20"/>
              </w:rPr>
            </w:pPr>
            <w:r w:rsidRPr="00BF12CB">
              <w:rPr>
                <w:rFonts w:ascii="Arial" w:eastAsia="PMingLiU" w:hAnsi="Arial" w:cs="Arial"/>
                <w:sz w:val="20"/>
                <w:szCs w:val="20"/>
              </w:rPr>
              <w:t>Players &amp; Match Officials</w:t>
            </w:r>
          </w:p>
        </w:tc>
        <w:tc>
          <w:tcPr>
            <w:tcW w:w="2376" w:type="dxa"/>
          </w:tcPr>
          <w:p w:rsidR="00761C45" w:rsidRPr="00BF12CB" w:rsidRDefault="00761C45" w:rsidP="00493DCE">
            <w:pPr>
              <w:rPr>
                <w:rFonts w:ascii="Arial" w:eastAsia="PMingLiU" w:hAnsi="Arial" w:cs="Arial"/>
                <w:sz w:val="20"/>
                <w:szCs w:val="20"/>
              </w:rPr>
            </w:pPr>
            <w:proofErr w:type="gramStart"/>
            <w:r w:rsidRPr="00BF12CB">
              <w:rPr>
                <w:rFonts w:ascii="Arial" w:eastAsia="PMingLiU" w:hAnsi="Arial" w:cs="Arial"/>
                <w:sz w:val="20"/>
                <w:szCs w:val="20"/>
              </w:rPr>
              <w:t>a.  All</w:t>
            </w:r>
            <w:proofErr w:type="gramEnd"/>
            <w:r w:rsidR="00DB4378">
              <w:rPr>
                <w:rFonts w:ascii="Arial" w:eastAsia="PMingLiU" w:hAnsi="Arial" w:cs="Arial"/>
                <w:sz w:val="20"/>
                <w:szCs w:val="20"/>
              </w:rPr>
              <w:t xml:space="preserve"> teams are</w:t>
            </w:r>
            <w:r w:rsidRPr="00BF12CB">
              <w:rPr>
                <w:rFonts w:ascii="Arial" w:eastAsia="PMingLiU" w:hAnsi="Arial" w:cs="Arial"/>
                <w:sz w:val="20"/>
                <w:szCs w:val="20"/>
              </w:rPr>
              <w:t xml:space="preserve"> to conduct adequate warm-up and warm down prior to and after matches conducted by adequately experienced or preferably trained </w:t>
            </w:r>
            <w:r w:rsidRPr="00BF12CB">
              <w:rPr>
                <w:rFonts w:ascii="Arial" w:eastAsia="PMingLiU" w:hAnsi="Arial" w:cs="Arial"/>
                <w:sz w:val="20"/>
                <w:szCs w:val="20"/>
              </w:rPr>
              <w:lastRenderedPageBreak/>
              <w:t>personnel.</w:t>
            </w:r>
          </w:p>
          <w:p w:rsidR="00761C45" w:rsidRPr="00BF12CB" w:rsidRDefault="00761C45" w:rsidP="00493DCE">
            <w:pPr>
              <w:rPr>
                <w:rFonts w:ascii="Arial" w:eastAsia="PMingLiU" w:hAnsi="Arial" w:cs="Arial"/>
                <w:sz w:val="20"/>
                <w:szCs w:val="20"/>
              </w:rPr>
            </w:pPr>
            <w:proofErr w:type="gramStart"/>
            <w:r w:rsidRPr="00BF12CB">
              <w:rPr>
                <w:rFonts w:ascii="Arial" w:eastAsia="PMingLiU" w:hAnsi="Arial" w:cs="Arial"/>
                <w:sz w:val="20"/>
                <w:szCs w:val="20"/>
              </w:rPr>
              <w:t>b.  Objects</w:t>
            </w:r>
            <w:proofErr w:type="gramEnd"/>
            <w:r w:rsidRPr="00BF12CB">
              <w:rPr>
                <w:rFonts w:ascii="Arial" w:eastAsia="PMingLiU" w:hAnsi="Arial" w:cs="Arial"/>
                <w:sz w:val="20"/>
                <w:szCs w:val="20"/>
              </w:rPr>
              <w:t xml:space="preserve"> on or near the pitch that may cause injury are removed or covered with soft padding such as post protectors.</w:t>
            </w:r>
          </w:p>
          <w:p w:rsidR="00761C45" w:rsidRPr="00BF12CB" w:rsidRDefault="00761C45" w:rsidP="00493DCE">
            <w:pPr>
              <w:rPr>
                <w:rFonts w:ascii="Arial" w:eastAsia="PMingLiU" w:hAnsi="Arial" w:cs="Arial"/>
                <w:sz w:val="20"/>
                <w:szCs w:val="20"/>
              </w:rPr>
            </w:pPr>
            <w:proofErr w:type="gramStart"/>
            <w:r w:rsidRPr="00BF12CB">
              <w:rPr>
                <w:rFonts w:ascii="Arial" w:eastAsia="PMingLiU" w:hAnsi="Arial" w:cs="Arial"/>
                <w:sz w:val="20"/>
                <w:szCs w:val="20"/>
              </w:rPr>
              <w:t>c.  Pitches</w:t>
            </w:r>
            <w:proofErr w:type="gramEnd"/>
            <w:r w:rsidRPr="00BF12CB">
              <w:rPr>
                <w:rFonts w:ascii="Arial" w:eastAsia="PMingLiU" w:hAnsi="Arial" w:cs="Arial"/>
                <w:sz w:val="20"/>
                <w:szCs w:val="20"/>
              </w:rPr>
              <w:t xml:space="preserve"> are inspected prior to matches to ensure that they are fit for play, this being free from debris likely to cause injury.</w:t>
            </w:r>
          </w:p>
          <w:p w:rsidR="00761C45" w:rsidRPr="00BF12CB" w:rsidRDefault="00761C45" w:rsidP="00493DCE">
            <w:pPr>
              <w:rPr>
                <w:rFonts w:ascii="Arial" w:eastAsia="PMingLiU" w:hAnsi="Arial" w:cs="Arial"/>
                <w:sz w:val="20"/>
                <w:szCs w:val="20"/>
              </w:rPr>
            </w:pPr>
            <w:proofErr w:type="gramStart"/>
            <w:r w:rsidRPr="00BF12CB">
              <w:rPr>
                <w:rFonts w:ascii="Arial" w:eastAsia="PMingLiU" w:hAnsi="Arial" w:cs="Arial"/>
                <w:sz w:val="20"/>
                <w:szCs w:val="20"/>
              </w:rPr>
              <w:t>d.  Matches</w:t>
            </w:r>
            <w:proofErr w:type="gramEnd"/>
            <w:r w:rsidRPr="00BF12CB">
              <w:rPr>
                <w:rFonts w:ascii="Arial" w:eastAsia="PMingLiU" w:hAnsi="Arial" w:cs="Arial"/>
                <w:sz w:val="20"/>
                <w:szCs w:val="20"/>
              </w:rPr>
              <w:t xml:space="preserve"> are to refereed by adequately experienced and trained personnel.</w:t>
            </w:r>
          </w:p>
          <w:p w:rsidR="00761C45" w:rsidRPr="00BF12CB" w:rsidRDefault="00761C45" w:rsidP="00493DCE">
            <w:pPr>
              <w:rPr>
                <w:rFonts w:ascii="Arial" w:eastAsia="PMingLiU" w:hAnsi="Arial" w:cs="Arial"/>
                <w:sz w:val="20"/>
                <w:szCs w:val="20"/>
              </w:rPr>
            </w:pPr>
            <w:proofErr w:type="gramStart"/>
            <w:r w:rsidRPr="00BF12CB">
              <w:rPr>
                <w:rFonts w:ascii="Arial" w:eastAsia="PMingLiU" w:hAnsi="Arial" w:cs="Arial"/>
                <w:sz w:val="20"/>
                <w:szCs w:val="20"/>
              </w:rPr>
              <w:t>e.  Players</w:t>
            </w:r>
            <w:proofErr w:type="gramEnd"/>
            <w:r w:rsidRPr="00BF12CB">
              <w:rPr>
                <w:rFonts w:ascii="Arial" w:eastAsia="PMingLiU" w:hAnsi="Arial" w:cs="Arial"/>
                <w:sz w:val="20"/>
                <w:szCs w:val="20"/>
              </w:rPr>
              <w:t xml:space="preserve"> in ‘Technical positions, (such as front rows) must have received training in that position.</w:t>
            </w:r>
          </w:p>
        </w:tc>
        <w:tc>
          <w:tcPr>
            <w:tcW w:w="1457" w:type="dxa"/>
            <w:gridSpan w:val="2"/>
            <w:vAlign w:val="center"/>
          </w:tcPr>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1</w:t>
            </w:r>
            <w:r w:rsidR="000B15F4">
              <w:rPr>
                <w:rFonts w:ascii="Arial" w:eastAsia="PMingLiU" w:hAnsi="Arial" w:cs="Arial"/>
                <w:b/>
                <w:sz w:val="20"/>
                <w:szCs w:val="20"/>
              </w:rPr>
              <w:t xml:space="preserve"> = 1</w:t>
            </w: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1</w:t>
            </w:r>
            <w:r w:rsidR="000B15F4">
              <w:rPr>
                <w:rFonts w:ascii="Arial" w:eastAsia="PMingLiU" w:hAnsi="Arial" w:cs="Arial"/>
                <w:b/>
                <w:sz w:val="20"/>
                <w:szCs w:val="20"/>
              </w:rPr>
              <w:t xml:space="preserve"> =1</w:t>
            </w: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1</w:t>
            </w:r>
            <w:r w:rsidR="000B15F4">
              <w:rPr>
                <w:rFonts w:ascii="Arial" w:eastAsia="PMingLiU" w:hAnsi="Arial" w:cs="Arial"/>
                <w:b/>
                <w:sz w:val="20"/>
                <w:szCs w:val="20"/>
              </w:rPr>
              <w:t xml:space="preserve"> = 1</w:t>
            </w: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DB4378" w:rsidP="00493DCE">
            <w:pPr>
              <w:jc w:val="center"/>
              <w:rPr>
                <w:rFonts w:ascii="Arial" w:eastAsia="PMingLiU" w:hAnsi="Arial" w:cs="Arial"/>
                <w:b/>
                <w:sz w:val="20"/>
                <w:szCs w:val="20"/>
              </w:rPr>
            </w:pPr>
            <w:r>
              <w:rPr>
                <w:rFonts w:ascii="Arial" w:eastAsia="PMingLiU" w:hAnsi="Arial" w:cs="Arial"/>
                <w:b/>
                <w:sz w:val="20"/>
                <w:szCs w:val="20"/>
              </w:rPr>
              <w:t>1 x 1</w:t>
            </w:r>
            <w:r w:rsidR="000B15F4">
              <w:rPr>
                <w:rFonts w:ascii="Arial" w:eastAsia="PMingLiU" w:hAnsi="Arial" w:cs="Arial"/>
                <w:b/>
                <w:sz w:val="20"/>
                <w:szCs w:val="20"/>
              </w:rPr>
              <w:t xml:space="preserve"> = 1</w:t>
            </w:r>
          </w:p>
          <w:p w:rsidR="00761C45" w:rsidRPr="00BF12CB" w:rsidRDefault="00761C45" w:rsidP="00493DCE">
            <w:pP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2</w:t>
            </w:r>
            <w:r w:rsidR="000B15F4">
              <w:rPr>
                <w:rFonts w:ascii="Arial" w:eastAsia="PMingLiU" w:hAnsi="Arial" w:cs="Arial"/>
                <w:b/>
                <w:sz w:val="20"/>
                <w:szCs w:val="20"/>
              </w:rPr>
              <w:t xml:space="preserve"> = 2</w:t>
            </w:r>
          </w:p>
          <w:p w:rsidR="00761C45" w:rsidRPr="00BF12CB" w:rsidRDefault="00761C45" w:rsidP="00493DCE">
            <w:pPr>
              <w:jc w:val="center"/>
              <w:rPr>
                <w:rFonts w:ascii="Arial" w:eastAsia="PMingLiU" w:hAnsi="Arial" w:cs="Arial"/>
                <w:b/>
                <w:sz w:val="20"/>
                <w:szCs w:val="20"/>
              </w:rPr>
            </w:pPr>
          </w:p>
        </w:tc>
        <w:tc>
          <w:tcPr>
            <w:tcW w:w="1978" w:type="dxa"/>
            <w:gridSpan w:val="4"/>
            <w:shd w:val="clear" w:color="auto" w:fill="auto"/>
          </w:tcPr>
          <w:p w:rsidR="00761C45" w:rsidRPr="00BF12CB" w:rsidRDefault="00761C45" w:rsidP="00493DCE">
            <w:pPr>
              <w:rPr>
                <w:rFonts w:ascii="Arial" w:eastAsia="PMingLiU" w:hAnsi="Arial" w:cs="Arial"/>
                <w:sz w:val="20"/>
                <w:szCs w:val="20"/>
              </w:rPr>
            </w:pPr>
            <w:r w:rsidRPr="00E24840">
              <w:rPr>
                <w:rFonts w:ascii="Arial" w:eastAsia="PMingLiU" w:hAnsi="Arial" w:cs="Arial"/>
                <w:sz w:val="20"/>
                <w:szCs w:val="20"/>
              </w:rPr>
              <w:lastRenderedPageBreak/>
              <w:t xml:space="preserve">The </w:t>
            </w:r>
            <w:r w:rsidR="00E07760" w:rsidRPr="00E24840">
              <w:rPr>
                <w:rFonts w:ascii="Arial" w:eastAsia="PMingLiU" w:hAnsi="Arial" w:cs="Arial"/>
                <w:sz w:val="20"/>
                <w:szCs w:val="20"/>
              </w:rPr>
              <w:t>ARU</w:t>
            </w:r>
            <w:r w:rsidRPr="00E24840">
              <w:rPr>
                <w:rFonts w:ascii="Arial" w:eastAsia="PMingLiU" w:hAnsi="Arial" w:cs="Arial"/>
                <w:sz w:val="20"/>
                <w:szCs w:val="20"/>
              </w:rPr>
              <w:t xml:space="preserve"> provide a </w:t>
            </w:r>
            <w:r w:rsidRPr="00BF12CB">
              <w:rPr>
                <w:rFonts w:ascii="Arial" w:eastAsia="PMingLiU" w:hAnsi="Arial" w:cs="Arial"/>
                <w:sz w:val="20"/>
                <w:szCs w:val="20"/>
              </w:rPr>
              <w:t>match safety check-list to all rugby officers and issue H&amp;S policy pertaining to rugby matches.</w:t>
            </w: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r w:rsidRPr="00BF12CB">
              <w:rPr>
                <w:rFonts w:ascii="Arial" w:eastAsia="PMingLiU" w:hAnsi="Arial" w:cs="Arial"/>
                <w:sz w:val="20"/>
                <w:szCs w:val="20"/>
              </w:rPr>
              <w:t xml:space="preserve">      </w:t>
            </w: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r w:rsidRPr="00BF12CB">
              <w:rPr>
                <w:rFonts w:ascii="Arial" w:eastAsia="PMingLiU" w:hAnsi="Arial" w:cs="Arial"/>
                <w:sz w:val="20"/>
                <w:szCs w:val="20"/>
              </w:rPr>
              <w:t xml:space="preserve">      </w:t>
            </w: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p>
          <w:p w:rsidR="00761C45" w:rsidRDefault="00761C45" w:rsidP="00493DCE">
            <w:pPr>
              <w:rPr>
                <w:rFonts w:ascii="Arial" w:eastAsia="PMingLiU" w:hAnsi="Arial" w:cs="Arial"/>
                <w:sz w:val="20"/>
                <w:szCs w:val="20"/>
              </w:rPr>
            </w:pPr>
          </w:p>
          <w:p w:rsidR="00A3618E" w:rsidRPr="00BF12CB" w:rsidRDefault="00A3618E" w:rsidP="00493DCE">
            <w:pPr>
              <w:rPr>
                <w:rFonts w:ascii="Arial" w:eastAsia="PMingLiU" w:hAnsi="Arial" w:cs="Arial"/>
                <w:sz w:val="20"/>
                <w:szCs w:val="20"/>
              </w:rPr>
            </w:pPr>
          </w:p>
          <w:p w:rsidR="00761C45" w:rsidRPr="00BF12CB" w:rsidRDefault="00761C45" w:rsidP="00493DCE">
            <w:pPr>
              <w:rPr>
                <w:rFonts w:ascii="Arial" w:eastAsia="PMingLiU" w:hAnsi="Arial" w:cs="Arial"/>
                <w:sz w:val="20"/>
                <w:szCs w:val="20"/>
              </w:rPr>
            </w:pPr>
            <w:r w:rsidRPr="00BF12CB">
              <w:rPr>
                <w:rFonts w:ascii="Arial" w:eastAsia="PMingLiU" w:hAnsi="Arial" w:cs="Arial"/>
                <w:sz w:val="20"/>
                <w:szCs w:val="20"/>
              </w:rPr>
              <w:t>Specialist positional training carried out</w:t>
            </w:r>
            <w:r w:rsidR="00A3618E">
              <w:rPr>
                <w:rFonts w:ascii="Arial" w:eastAsia="PMingLiU" w:hAnsi="Arial" w:cs="Arial"/>
                <w:sz w:val="20"/>
                <w:szCs w:val="20"/>
              </w:rPr>
              <w:t xml:space="preserve"> by a qualified coach</w:t>
            </w:r>
            <w:r w:rsidRPr="00BF12CB">
              <w:rPr>
                <w:rFonts w:ascii="Arial" w:eastAsia="PMingLiU" w:hAnsi="Arial" w:cs="Arial"/>
                <w:sz w:val="20"/>
                <w:szCs w:val="20"/>
              </w:rPr>
              <w:t>.</w:t>
            </w:r>
          </w:p>
        </w:tc>
        <w:tc>
          <w:tcPr>
            <w:tcW w:w="1161" w:type="dxa"/>
            <w:gridSpan w:val="2"/>
            <w:shd w:val="clear" w:color="auto" w:fill="auto"/>
            <w:vAlign w:val="center"/>
          </w:tcPr>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1</w:t>
            </w: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1 x 2</w:t>
            </w:r>
            <w:r w:rsidR="000B15F4">
              <w:rPr>
                <w:rFonts w:ascii="Arial" w:eastAsia="PMingLiU" w:hAnsi="Arial" w:cs="Arial"/>
                <w:b/>
                <w:sz w:val="20"/>
                <w:szCs w:val="20"/>
              </w:rPr>
              <w:t xml:space="preserve"> = 2</w:t>
            </w:r>
          </w:p>
        </w:tc>
        <w:tc>
          <w:tcPr>
            <w:tcW w:w="957" w:type="dxa"/>
            <w:gridSpan w:val="2"/>
            <w:shd w:val="clear" w:color="auto" w:fill="auto"/>
            <w:vAlign w:val="center"/>
          </w:tcPr>
          <w:p w:rsidR="00761C45" w:rsidRPr="00BF12CB" w:rsidRDefault="00FD4949" w:rsidP="00493DCE">
            <w:pPr>
              <w:jc w:val="center"/>
              <w:rPr>
                <w:rFonts w:ascii="Arial" w:eastAsia="PMingLiU" w:hAnsi="Arial" w:cs="Arial"/>
                <w:b/>
                <w:sz w:val="20"/>
                <w:szCs w:val="20"/>
              </w:rPr>
            </w:pPr>
            <w:r w:rsidRPr="00DB4378">
              <w:rPr>
                <w:rFonts w:ascii="Arial" w:eastAsia="PMingLiU" w:hAnsi="Arial" w:cs="Arial"/>
                <w:b/>
                <w:color w:val="FF0000"/>
                <w:sz w:val="20"/>
                <w:szCs w:val="20"/>
              </w:rPr>
              <w:lastRenderedPageBreak/>
              <w:t>Rugby Officer Name</w:t>
            </w:r>
          </w:p>
        </w:tc>
        <w:tc>
          <w:tcPr>
            <w:tcW w:w="987" w:type="dxa"/>
            <w:shd w:val="clear" w:color="auto" w:fill="auto"/>
            <w:vAlign w:val="center"/>
          </w:tcPr>
          <w:p w:rsidR="00761C45" w:rsidRPr="000B6376" w:rsidRDefault="000B6376" w:rsidP="00493DCE">
            <w:pPr>
              <w:jc w:val="center"/>
              <w:rPr>
                <w:rFonts w:ascii="Arial" w:eastAsia="PMingLiU" w:hAnsi="Arial" w:cs="Arial"/>
                <w:b/>
                <w:sz w:val="20"/>
                <w:szCs w:val="20"/>
              </w:rPr>
            </w:pPr>
            <w:r w:rsidRPr="000B6376">
              <w:rPr>
                <w:rFonts w:ascii="Arial" w:eastAsia="PMingLiU" w:hAnsi="Arial" w:cs="Arial"/>
                <w:b/>
                <w:color w:val="FF0000"/>
                <w:sz w:val="20"/>
                <w:szCs w:val="20"/>
              </w:rPr>
              <w:t>Insert Date</w:t>
            </w:r>
          </w:p>
        </w:tc>
        <w:tc>
          <w:tcPr>
            <w:tcW w:w="1322" w:type="dxa"/>
            <w:shd w:val="clear" w:color="auto" w:fill="auto"/>
          </w:tcPr>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p w:rsidR="009B7F2E" w:rsidRDefault="009B7F2E" w:rsidP="00493DCE">
            <w:pPr>
              <w:jc w:val="center"/>
              <w:rPr>
                <w:rFonts w:ascii="Arial" w:eastAsia="PMingLiU" w:hAnsi="Arial" w:cs="Arial"/>
                <w:b/>
                <w:color w:val="FF0000"/>
                <w:sz w:val="20"/>
                <w:szCs w:val="20"/>
              </w:rPr>
            </w:pPr>
          </w:p>
          <w:p w:rsidR="00761C45" w:rsidRPr="000B6376" w:rsidRDefault="000B6376" w:rsidP="00493DCE">
            <w:pPr>
              <w:jc w:val="center"/>
              <w:rPr>
                <w:rFonts w:ascii="Arial" w:eastAsia="PMingLiU" w:hAnsi="Arial" w:cs="Arial"/>
                <w:b/>
                <w:color w:val="FF0000"/>
                <w:sz w:val="20"/>
                <w:szCs w:val="20"/>
              </w:rPr>
            </w:pPr>
            <w:r w:rsidRPr="000B6376">
              <w:rPr>
                <w:rFonts w:ascii="Arial" w:eastAsia="PMingLiU" w:hAnsi="Arial" w:cs="Arial"/>
                <w:b/>
                <w:color w:val="FF0000"/>
                <w:sz w:val="20"/>
                <w:szCs w:val="20"/>
              </w:rPr>
              <w:t>Insert Date</w:t>
            </w:r>
          </w:p>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tc>
      </w:tr>
      <w:tr w:rsidR="00761C45" w:rsidRPr="00BF12CB" w:rsidTr="00A3618E">
        <w:tc>
          <w:tcPr>
            <w:tcW w:w="2660" w:type="dxa"/>
            <w:gridSpan w:val="3"/>
            <w:shd w:val="clear" w:color="auto" w:fill="C2D69B" w:themeFill="accent3" w:themeFillTint="99"/>
          </w:tcPr>
          <w:p w:rsidR="00761C45" w:rsidRPr="00BF12CB" w:rsidRDefault="00DB4378" w:rsidP="00832BD0">
            <w:pPr>
              <w:jc w:val="center"/>
              <w:rPr>
                <w:rFonts w:ascii="Arial" w:eastAsia="PMingLiU" w:hAnsi="Arial" w:cs="Arial"/>
                <w:sz w:val="20"/>
                <w:szCs w:val="20"/>
              </w:rPr>
            </w:pPr>
            <w:r w:rsidRPr="00DB4378">
              <w:rPr>
                <w:rFonts w:ascii="Arial" w:eastAsia="PMingLiU" w:hAnsi="Arial" w:cs="Arial"/>
                <w:b/>
                <w:sz w:val="20"/>
                <w:szCs w:val="20"/>
              </w:rPr>
              <w:lastRenderedPageBreak/>
              <w:t>During the Game</w:t>
            </w:r>
            <w:r>
              <w:rPr>
                <w:rFonts w:ascii="Arial" w:eastAsia="PMingLiU" w:hAnsi="Arial" w:cs="Arial"/>
                <w:sz w:val="20"/>
                <w:szCs w:val="20"/>
              </w:rPr>
              <w:t xml:space="preserve"> </w:t>
            </w:r>
            <w:r w:rsidR="000B15F4">
              <w:rPr>
                <w:rFonts w:ascii="Arial" w:eastAsia="PMingLiU" w:hAnsi="Arial" w:cs="Arial"/>
                <w:sz w:val="20"/>
                <w:szCs w:val="20"/>
              </w:rPr>
              <w:t>–</w:t>
            </w:r>
            <w:r>
              <w:rPr>
                <w:rFonts w:ascii="Arial" w:eastAsia="PMingLiU" w:hAnsi="Arial" w:cs="Arial"/>
                <w:sz w:val="20"/>
                <w:szCs w:val="20"/>
              </w:rPr>
              <w:t xml:space="preserve"> </w:t>
            </w:r>
            <w:r w:rsidR="000B15F4">
              <w:rPr>
                <w:rFonts w:ascii="Arial" w:eastAsia="PMingLiU" w:hAnsi="Arial" w:cs="Arial"/>
                <w:sz w:val="20"/>
                <w:szCs w:val="20"/>
              </w:rPr>
              <w:t xml:space="preserve">Minor </w:t>
            </w:r>
            <w:r w:rsidR="00761C45" w:rsidRPr="00BF12CB">
              <w:rPr>
                <w:rFonts w:ascii="Arial" w:eastAsia="PMingLiU" w:hAnsi="Arial" w:cs="Arial"/>
                <w:sz w:val="20"/>
                <w:szCs w:val="20"/>
              </w:rPr>
              <w:t>Injury</w:t>
            </w:r>
          </w:p>
        </w:tc>
        <w:tc>
          <w:tcPr>
            <w:tcW w:w="1276" w:type="dxa"/>
            <w:gridSpan w:val="2"/>
          </w:tcPr>
          <w:p w:rsidR="00761C45" w:rsidRPr="00BF12CB" w:rsidRDefault="00761C45" w:rsidP="00832BD0">
            <w:pPr>
              <w:jc w:val="center"/>
              <w:rPr>
                <w:rFonts w:ascii="Arial" w:eastAsia="PMingLiU" w:hAnsi="Arial" w:cs="Arial"/>
                <w:sz w:val="20"/>
                <w:szCs w:val="20"/>
              </w:rPr>
            </w:pPr>
            <w:r w:rsidRPr="00BF12CB">
              <w:rPr>
                <w:rFonts w:ascii="Arial" w:eastAsia="PMingLiU" w:hAnsi="Arial" w:cs="Arial"/>
                <w:sz w:val="20"/>
                <w:szCs w:val="20"/>
              </w:rPr>
              <w:t>Players &amp; Match Officials</w:t>
            </w:r>
          </w:p>
        </w:tc>
        <w:tc>
          <w:tcPr>
            <w:tcW w:w="2376" w:type="dxa"/>
          </w:tcPr>
          <w:p w:rsidR="00761C45" w:rsidRPr="00E24840" w:rsidRDefault="00761C45" w:rsidP="00493DCE">
            <w:pPr>
              <w:rPr>
                <w:rFonts w:ascii="Arial" w:eastAsia="PMingLiU" w:hAnsi="Arial" w:cs="Arial"/>
                <w:sz w:val="20"/>
                <w:szCs w:val="20"/>
              </w:rPr>
            </w:pPr>
            <w:proofErr w:type="gramStart"/>
            <w:r w:rsidRPr="00E24840">
              <w:rPr>
                <w:rFonts w:ascii="Arial" w:eastAsia="PMingLiU" w:hAnsi="Arial" w:cs="Arial"/>
                <w:sz w:val="20"/>
                <w:szCs w:val="20"/>
              </w:rPr>
              <w:t>a.  Each</w:t>
            </w:r>
            <w:proofErr w:type="gramEnd"/>
            <w:r w:rsidRPr="00E24840">
              <w:rPr>
                <w:rFonts w:ascii="Arial" w:eastAsia="PMingLiU" w:hAnsi="Arial" w:cs="Arial"/>
                <w:sz w:val="20"/>
                <w:szCs w:val="20"/>
              </w:rPr>
              <w:t xml:space="preserve"> team must have a person trained adequately to administer first aid. </w:t>
            </w:r>
          </w:p>
          <w:p w:rsidR="00761C45" w:rsidRPr="00E24840" w:rsidRDefault="00761C45" w:rsidP="00493DCE">
            <w:pPr>
              <w:rPr>
                <w:rFonts w:ascii="Arial" w:eastAsia="PMingLiU" w:hAnsi="Arial" w:cs="Arial"/>
                <w:sz w:val="20"/>
                <w:szCs w:val="20"/>
              </w:rPr>
            </w:pPr>
            <w:proofErr w:type="gramStart"/>
            <w:r w:rsidRPr="00E24840">
              <w:rPr>
                <w:rFonts w:ascii="Arial" w:eastAsia="PMingLiU" w:hAnsi="Arial" w:cs="Arial"/>
                <w:sz w:val="20"/>
                <w:szCs w:val="20"/>
              </w:rPr>
              <w:t>b.  First</w:t>
            </w:r>
            <w:proofErr w:type="gramEnd"/>
            <w:r w:rsidRPr="00E24840">
              <w:rPr>
                <w:rFonts w:ascii="Arial" w:eastAsia="PMingLiU" w:hAnsi="Arial" w:cs="Arial"/>
                <w:sz w:val="20"/>
                <w:szCs w:val="20"/>
              </w:rPr>
              <w:t xml:space="preserve"> Aid personnel fully trained to deliver CPR until more qualified personnel arrive</w:t>
            </w:r>
            <w:r w:rsidR="00DB4378" w:rsidRPr="00E24840">
              <w:rPr>
                <w:rFonts w:ascii="Arial" w:eastAsia="PMingLiU" w:hAnsi="Arial" w:cs="Arial"/>
                <w:sz w:val="20"/>
                <w:szCs w:val="20"/>
              </w:rPr>
              <w:t xml:space="preserve"> as per the RFU First Aid Immediate Care Plan</w:t>
            </w:r>
            <w:r w:rsidRPr="00E24840">
              <w:rPr>
                <w:rFonts w:ascii="Arial" w:eastAsia="PMingLiU" w:hAnsi="Arial" w:cs="Arial"/>
                <w:sz w:val="20"/>
                <w:szCs w:val="20"/>
              </w:rPr>
              <w:t>.</w:t>
            </w:r>
          </w:p>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t xml:space="preserve">c.  Personnel to be present with </w:t>
            </w:r>
            <w:r w:rsidR="00E07760" w:rsidRPr="00E24840">
              <w:rPr>
                <w:rFonts w:ascii="Arial" w:eastAsia="PMingLiU" w:hAnsi="Arial" w:cs="Arial"/>
                <w:sz w:val="20"/>
                <w:szCs w:val="20"/>
              </w:rPr>
              <w:t>mobile phone or land line</w:t>
            </w:r>
            <w:r w:rsidRPr="00E24840">
              <w:rPr>
                <w:rFonts w:ascii="Arial" w:eastAsia="PMingLiU" w:hAnsi="Arial" w:cs="Arial"/>
                <w:sz w:val="20"/>
                <w:szCs w:val="20"/>
              </w:rPr>
              <w:t xml:space="preserve"> c</w:t>
            </w:r>
            <w:r w:rsidR="00E07760" w:rsidRPr="00E24840">
              <w:rPr>
                <w:rFonts w:ascii="Arial" w:eastAsia="PMingLiU" w:hAnsi="Arial" w:cs="Arial"/>
                <w:sz w:val="20"/>
                <w:szCs w:val="20"/>
              </w:rPr>
              <w:t>lose at hand (mobile</w:t>
            </w:r>
            <w:r w:rsidRPr="00E24840">
              <w:rPr>
                <w:rFonts w:ascii="Arial" w:eastAsia="PMingLiU" w:hAnsi="Arial" w:cs="Arial"/>
                <w:sz w:val="20"/>
                <w:szCs w:val="20"/>
              </w:rPr>
              <w:t xml:space="preserve"> signal must be available) </w:t>
            </w:r>
          </w:p>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lastRenderedPageBreak/>
              <w:t xml:space="preserve">d.  An emergency vehicle should be present when there is a competition or match involving </w:t>
            </w:r>
            <w:r w:rsidR="00641CC3" w:rsidRPr="00E24840">
              <w:rPr>
                <w:rFonts w:ascii="Arial" w:eastAsia="PMingLiU" w:hAnsi="Arial" w:cs="Arial"/>
                <w:sz w:val="20"/>
                <w:szCs w:val="20"/>
              </w:rPr>
              <w:t xml:space="preserve">Army </w:t>
            </w:r>
            <w:r w:rsidRPr="00E24840">
              <w:rPr>
                <w:rFonts w:ascii="Arial" w:eastAsia="PMingLiU" w:hAnsi="Arial" w:cs="Arial"/>
                <w:sz w:val="20"/>
                <w:szCs w:val="20"/>
              </w:rPr>
              <w:t xml:space="preserve">representative teams or competitions with a high number of teams entered </w:t>
            </w:r>
          </w:p>
        </w:tc>
        <w:tc>
          <w:tcPr>
            <w:tcW w:w="1457" w:type="dxa"/>
            <w:gridSpan w:val="2"/>
          </w:tcPr>
          <w:p w:rsidR="00761C45" w:rsidRPr="00E24840" w:rsidRDefault="00761C45" w:rsidP="00493DCE">
            <w:pP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0B15F4" w:rsidP="00493DCE">
            <w:pPr>
              <w:jc w:val="center"/>
              <w:rPr>
                <w:rFonts w:ascii="Arial" w:eastAsia="PMingLiU" w:hAnsi="Arial" w:cs="Arial"/>
                <w:b/>
                <w:sz w:val="20"/>
                <w:szCs w:val="20"/>
              </w:rPr>
            </w:pPr>
            <w:r w:rsidRPr="00E24840">
              <w:rPr>
                <w:rFonts w:ascii="Arial" w:eastAsia="PMingLiU" w:hAnsi="Arial" w:cs="Arial"/>
                <w:b/>
                <w:sz w:val="20"/>
                <w:szCs w:val="20"/>
              </w:rPr>
              <w:t>1 x 2 = 2</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DB4378" w:rsidRPr="00E24840" w:rsidRDefault="00DB4378" w:rsidP="00641CC3">
            <w:pPr>
              <w:rPr>
                <w:rFonts w:ascii="Arial" w:eastAsia="PMingLiU" w:hAnsi="Arial" w:cs="Arial"/>
                <w:b/>
                <w:sz w:val="20"/>
                <w:szCs w:val="20"/>
              </w:rPr>
            </w:pPr>
          </w:p>
          <w:p w:rsidR="00761C45" w:rsidRPr="00E24840" w:rsidRDefault="000B15F4" w:rsidP="00493DCE">
            <w:pPr>
              <w:jc w:val="center"/>
              <w:rPr>
                <w:rFonts w:ascii="Arial" w:eastAsia="PMingLiU" w:hAnsi="Arial" w:cs="Arial"/>
                <w:b/>
                <w:sz w:val="20"/>
                <w:szCs w:val="20"/>
              </w:rPr>
            </w:pPr>
            <w:r w:rsidRPr="00E24840">
              <w:rPr>
                <w:rFonts w:ascii="Arial" w:eastAsia="PMingLiU" w:hAnsi="Arial" w:cs="Arial"/>
                <w:b/>
                <w:sz w:val="20"/>
                <w:szCs w:val="20"/>
              </w:rPr>
              <w:t>1 x 3 = 3</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0B15F4" w:rsidP="00493DCE">
            <w:pPr>
              <w:jc w:val="center"/>
              <w:rPr>
                <w:rFonts w:ascii="Arial" w:eastAsia="PMingLiU" w:hAnsi="Arial" w:cs="Arial"/>
                <w:b/>
                <w:sz w:val="20"/>
                <w:szCs w:val="20"/>
              </w:rPr>
            </w:pPr>
            <w:r w:rsidRPr="00E24840">
              <w:rPr>
                <w:rFonts w:ascii="Arial" w:eastAsia="PMingLiU" w:hAnsi="Arial" w:cs="Arial"/>
                <w:b/>
                <w:sz w:val="20"/>
                <w:szCs w:val="20"/>
              </w:rPr>
              <w:t>1 x 1 = 1</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rPr>
                <w:rFonts w:ascii="Arial" w:eastAsia="PMingLiU" w:hAnsi="Arial" w:cs="Arial"/>
                <w:b/>
                <w:sz w:val="20"/>
                <w:szCs w:val="20"/>
              </w:rPr>
            </w:pPr>
          </w:p>
          <w:p w:rsidR="00641CC3" w:rsidRPr="00E24840" w:rsidRDefault="00641CC3" w:rsidP="00493DCE">
            <w:pPr>
              <w:rPr>
                <w:rFonts w:ascii="Arial" w:eastAsia="PMingLiU" w:hAnsi="Arial" w:cs="Arial"/>
                <w:b/>
                <w:sz w:val="20"/>
                <w:szCs w:val="20"/>
              </w:rPr>
            </w:pPr>
          </w:p>
          <w:p w:rsidR="00641CC3" w:rsidRPr="00E24840" w:rsidRDefault="00641CC3" w:rsidP="00493DCE">
            <w:pPr>
              <w:jc w:val="center"/>
              <w:rPr>
                <w:rFonts w:ascii="Arial" w:eastAsia="PMingLiU" w:hAnsi="Arial" w:cs="Arial"/>
                <w:b/>
                <w:sz w:val="20"/>
                <w:szCs w:val="20"/>
              </w:rPr>
            </w:pPr>
          </w:p>
          <w:p w:rsidR="00761C45" w:rsidRPr="00E24840" w:rsidRDefault="00641CC3" w:rsidP="00493DCE">
            <w:pPr>
              <w:jc w:val="center"/>
              <w:rPr>
                <w:rFonts w:ascii="Arial" w:eastAsia="PMingLiU" w:hAnsi="Arial" w:cs="Arial"/>
                <w:b/>
                <w:sz w:val="20"/>
                <w:szCs w:val="20"/>
              </w:rPr>
            </w:pPr>
            <w:r w:rsidRPr="00E24840">
              <w:rPr>
                <w:rFonts w:ascii="Arial" w:eastAsia="PMingLiU" w:hAnsi="Arial" w:cs="Arial"/>
                <w:b/>
                <w:sz w:val="20"/>
                <w:szCs w:val="20"/>
              </w:rPr>
              <w:t>1 x 3 = 3</w:t>
            </w:r>
          </w:p>
        </w:tc>
        <w:tc>
          <w:tcPr>
            <w:tcW w:w="1978" w:type="dxa"/>
            <w:gridSpan w:val="4"/>
            <w:shd w:val="clear" w:color="auto" w:fill="auto"/>
          </w:tcPr>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lastRenderedPageBreak/>
              <w:t>The ARU provide a match safety check-list to all rugby officers and issue H&amp;S policy pertaining to rugby matches.</w:t>
            </w: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DB4378" w:rsidRPr="00E24840" w:rsidRDefault="00DB4378"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t>A designated cleared route for emergency vehicles must be in place.</w:t>
            </w:r>
          </w:p>
          <w:p w:rsidR="00E07760" w:rsidRPr="00E24840" w:rsidRDefault="00E07760" w:rsidP="00493DCE">
            <w:pPr>
              <w:rPr>
                <w:rFonts w:ascii="Arial" w:eastAsia="PMingLiU" w:hAnsi="Arial" w:cs="Arial"/>
                <w:sz w:val="20"/>
                <w:szCs w:val="20"/>
              </w:rPr>
            </w:pPr>
          </w:p>
          <w:p w:rsidR="00E07760" w:rsidRPr="00E24840" w:rsidRDefault="00E07760" w:rsidP="00493DCE">
            <w:pPr>
              <w:rPr>
                <w:rFonts w:ascii="Arial" w:eastAsia="PMingLiU" w:hAnsi="Arial" w:cs="Arial"/>
                <w:sz w:val="20"/>
                <w:szCs w:val="20"/>
              </w:rPr>
            </w:pPr>
            <w:r w:rsidRPr="00E24840">
              <w:rPr>
                <w:rFonts w:ascii="Arial" w:eastAsia="PMingLiU" w:hAnsi="Arial" w:cs="Arial"/>
                <w:sz w:val="20"/>
                <w:szCs w:val="20"/>
              </w:rPr>
              <w:t>All keys and codes for gates available</w:t>
            </w:r>
          </w:p>
        </w:tc>
        <w:tc>
          <w:tcPr>
            <w:tcW w:w="1161" w:type="dxa"/>
            <w:gridSpan w:val="2"/>
            <w:shd w:val="clear" w:color="auto" w:fill="auto"/>
          </w:tcPr>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0B15F4" w:rsidP="00493DCE">
            <w:pPr>
              <w:jc w:val="center"/>
              <w:rPr>
                <w:rFonts w:ascii="Arial" w:eastAsia="PMingLiU" w:hAnsi="Arial" w:cs="Arial"/>
                <w:b/>
                <w:sz w:val="20"/>
                <w:szCs w:val="20"/>
              </w:rPr>
            </w:pPr>
            <w:r>
              <w:rPr>
                <w:rFonts w:ascii="Arial" w:eastAsia="PMingLiU" w:hAnsi="Arial" w:cs="Arial"/>
                <w:b/>
                <w:sz w:val="20"/>
                <w:szCs w:val="20"/>
              </w:rPr>
              <w:t>1 x 1 = 1</w:t>
            </w: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tc>
        <w:tc>
          <w:tcPr>
            <w:tcW w:w="957" w:type="dxa"/>
            <w:gridSpan w:val="2"/>
            <w:shd w:val="clear" w:color="auto" w:fill="auto"/>
          </w:tcPr>
          <w:p w:rsidR="00761C45" w:rsidRPr="00BF12CB" w:rsidRDefault="00761C45" w:rsidP="00493DCE">
            <w:pPr>
              <w:jc w:val="center"/>
              <w:rPr>
                <w:rFonts w:ascii="Arial" w:eastAsia="PMingLiU" w:hAnsi="Arial" w:cs="Arial"/>
                <w:b/>
                <w:sz w:val="20"/>
                <w:szCs w:val="20"/>
              </w:rPr>
            </w:pPr>
          </w:p>
        </w:tc>
        <w:tc>
          <w:tcPr>
            <w:tcW w:w="987" w:type="dxa"/>
            <w:shd w:val="clear" w:color="auto" w:fill="auto"/>
          </w:tcPr>
          <w:p w:rsidR="00761C45" w:rsidRPr="00BF12CB" w:rsidRDefault="00761C45" w:rsidP="00493DCE">
            <w:pPr>
              <w:jc w:val="center"/>
              <w:rPr>
                <w:rFonts w:ascii="Arial" w:eastAsia="PMingLiU" w:hAnsi="Arial" w:cs="Arial"/>
                <w:sz w:val="20"/>
                <w:szCs w:val="20"/>
              </w:rPr>
            </w:pPr>
          </w:p>
        </w:tc>
        <w:tc>
          <w:tcPr>
            <w:tcW w:w="1322" w:type="dxa"/>
            <w:shd w:val="clear" w:color="auto" w:fill="auto"/>
          </w:tcPr>
          <w:p w:rsidR="00761C45" w:rsidRPr="00BF12CB" w:rsidRDefault="00761C45" w:rsidP="00493DCE">
            <w:pPr>
              <w:jc w:val="center"/>
              <w:rPr>
                <w:rFonts w:ascii="Arial" w:eastAsia="PMingLiU" w:hAnsi="Arial" w:cs="Arial"/>
                <w:sz w:val="20"/>
                <w:szCs w:val="20"/>
              </w:rPr>
            </w:pPr>
          </w:p>
        </w:tc>
      </w:tr>
      <w:tr w:rsidR="00DB4378" w:rsidRPr="00BF12CB" w:rsidTr="00A3618E">
        <w:tc>
          <w:tcPr>
            <w:tcW w:w="2660" w:type="dxa"/>
            <w:gridSpan w:val="3"/>
            <w:shd w:val="clear" w:color="auto" w:fill="D99594" w:themeFill="accent2" w:themeFillTint="99"/>
          </w:tcPr>
          <w:p w:rsidR="00DB4378" w:rsidRPr="00E24840" w:rsidRDefault="00DB4378" w:rsidP="00832BD0">
            <w:pPr>
              <w:jc w:val="center"/>
              <w:rPr>
                <w:rFonts w:ascii="Arial" w:eastAsia="PMingLiU" w:hAnsi="Arial" w:cs="Arial"/>
                <w:sz w:val="20"/>
                <w:szCs w:val="20"/>
              </w:rPr>
            </w:pPr>
            <w:r w:rsidRPr="00E24840">
              <w:rPr>
                <w:rFonts w:ascii="Arial" w:eastAsia="PMingLiU" w:hAnsi="Arial" w:cs="Arial"/>
                <w:sz w:val="20"/>
                <w:szCs w:val="20"/>
              </w:rPr>
              <w:lastRenderedPageBreak/>
              <w:t>Risk of serious injury –</w:t>
            </w:r>
            <w:r w:rsidR="000B15F4" w:rsidRPr="00E24840">
              <w:rPr>
                <w:rFonts w:ascii="Arial" w:eastAsia="PMingLiU" w:hAnsi="Arial" w:cs="Arial"/>
                <w:sz w:val="20"/>
                <w:szCs w:val="20"/>
              </w:rPr>
              <w:t xml:space="preserve"> P</w:t>
            </w:r>
            <w:r w:rsidRPr="00E24840">
              <w:rPr>
                <w:rFonts w:ascii="Arial" w:eastAsia="PMingLiU" w:hAnsi="Arial" w:cs="Arial"/>
                <w:sz w:val="20"/>
                <w:szCs w:val="20"/>
              </w:rPr>
              <w:t>ossibility of ser</w:t>
            </w:r>
            <w:r w:rsidR="00E07760" w:rsidRPr="00E24840">
              <w:rPr>
                <w:rFonts w:ascii="Arial" w:eastAsia="PMingLiU" w:hAnsi="Arial" w:cs="Arial"/>
                <w:sz w:val="20"/>
                <w:szCs w:val="20"/>
              </w:rPr>
              <w:t>i</w:t>
            </w:r>
            <w:r w:rsidRPr="00E24840">
              <w:rPr>
                <w:rFonts w:ascii="Arial" w:eastAsia="PMingLiU" w:hAnsi="Arial" w:cs="Arial"/>
                <w:sz w:val="20"/>
                <w:szCs w:val="20"/>
              </w:rPr>
              <w:t>ous neck or head injury</w:t>
            </w:r>
          </w:p>
        </w:tc>
        <w:tc>
          <w:tcPr>
            <w:tcW w:w="1276" w:type="dxa"/>
            <w:gridSpan w:val="2"/>
          </w:tcPr>
          <w:p w:rsidR="00DB4378" w:rsidRPr="00E24840" w:rsidRDefault="000B15F4" w:rsidP="00832BD0">
            <w:pPr>
              <w:jc w:val="center"/>
              <w:rPr>
                <w:rFonts w:ascii="Arial" w:eastAsia="PMingLiU" w:hAnsi="Arial" w:cs="Arial"/>
                <w:sz w:val="20"/>
                <w:szCs w:val="20"/>
              </w:rPr>
            </w:pPr>
            <w:r w:rsidRPr="00E24840">
              <w:rPr>
                <w:rFonts w:ascii="Arial" w:eastAsia="PMingLiU" w:hAnsi="Arial" w:cs="Arial"/>
                <w:sz w:val="20"/>
                <w:szCs w:val="20"/>
              </w:rPr>
              <w:t>Players</w:t>
            </w:r>
          </w:p>
        </w:tc>
        <w:tc>
          <w:tcPr>
            <w:tcW w:w="2376" w:type="dxa"/>
          </w:tcPr>
          <w:p w:rsidR="00DB4378" w:rsidRPr="00E24840" w:rsidRDefault="000B15F4" w:rsidP="000B15F4">
            <w:pPr>
              <w:pStyle w:val="ListParagraph"/>
              <w:numPr>
                <w:ilvl w:val="0"/>
                <w:numId w:val="3"/>
              </w:numPr>
              <w:ind w:left="0" w:firstLine="0"/>
              <w:rPr>
                <w:rFonts w:ascii="Arial" w:eastAsia="PMingLiU" w:hAnsi="Arial" w:cs="Arial"/>
                <w:sz w:val="20"/>
                <w:szCs w:val="20"/>
              </w:rPr>
            </w:pPr>
            <w:r w:rsidRPr="00E24840">
              <w:rPr>
                <w:rFonts w:ascii="Arial" w:eastAsia="PMingLiU" w:hAnsi="Arial" w:cs="Arial"/>
                <w:sz w:val="20"/>
                <w:szCs w:val="20"/>
              </w:rPr>
              <w:t xml:space="preserve">Coaches must ensure that players playing in front row positions are suitably trained </w:t>
            </w:r>
            <w:r w:rsidR="00641CC3" w:rsidRPr="00E24840">
              <w:rPr>
                <w:rFonts w:ascii="Arial" w:eastAsia="PMingLiU" w:hAnsi="Arial" w:cs="Arial"/>
                <w:sz w:val="20"/>
                <w:szCs w:val="20"/>
              </w:rPr>
              <w:t xml:space="preserve">and physically fit </w:t>
            </w:r>
            <w:r w:rsidR="00E07760" w:rsidRPr="00E24840">
              <w:rPr>
                <w:rFonts w:ascii="Arial" w:eastAsia="PMingLiU" w:hAnsi="Arial" w:cs="Arial"/>
                <w:sz w:val="20"/>
                <w:szCs w:val="20"/>
              </w:rPr>
              <w:t xml:space="preserve">enough </w:t>
            </w:r>
            <w:r w:rsidRPr="00E24840">
              <w:rPr>
                <w:rFonts w:ascii="Arial" w:eastAsia="PMingLiU" w:hAnsi="Arial" w:cs="Arial"/>
                <w:sz w:val="20"/>
                <w:szCs w:val="20"/>
              </w:rPr>
              <w:t>to play in such technical positions.</w:t>
            </w:r>
          </w:p>
          <w:p w:rsidR="000B15F4" w:rsidRPr="00E24840" w:rsidRDefault="000B15F4" w:rsidP="00E07760">
            <w:pPr>
              <w:pStyle w:val="ListParagraph"/>
              <w:numPr>
                <w:ilvl w:val="0"/>
                <w:numId w:val="3"/>
              </w:numPr>
              <w:ind w:left="0" w:firstLine="0"/>
              <w:rPr>
                <w:rFonts w:ascii="Arial" w:eastAsia="PMingLiU" w:hAnsi="Arial" w:cs="Arial"/>
                <w:sz w:val="20"/>
                <w:szCs w:val="20"/>
              </w:rPr>
            </w:pPr>
            <w:r w:rsidRPr="00E24840">
              <w:rPr>
                <w:rFonts w:ascii="Arial" w:eastAsia="PMingLiU" w:hAnsi="Arial" w:cs="Arial"/>
                <w:sz w:val="20"/>
                <w:szCs w:val="20"/>
              </w:rPr>
              <w:t>All players a</w:t>
            </w:r>
            <w:r w:rsidR="00E07760" w:rsidRPr="00E24840">
              <w:rPr>
                <w:rFonts w:ascii="Arial" w:eastAsia="PMingLiU" w:hAnsi="Arial" w:cs="Arial"/>
                <w:sz w:val="20"/>
                <w:szCs w:val="20"/>
              </w:rPr>
              <w:t xml:space="preserve">re to be coached in contact management </w:t>
            </w:r>
            <w:r w:rsidR="00832BD0" w:rsidRPr="00E24840">
              <w:rPr>
                <w:rFonts w:ascii="Arial" w:eastAsia="PMingLiU" w:hAnsi="Arial" w:cs="Arial"/>
                <w:sz w:val="20"/>
                <w:szCs w:val="20"/>
              </w:rPr>
              <w:t>and correct</w:t>
            </w:r>
            <w:r w:rsidR="00E07760" w:rsidRPr="00E24840">
              <w:rPr>
                <w:rFonts w:ascii="Arial" w:eastAsia="PMingLiU" w:hAnsi="Arial" w:cs="Arial"/>
                <w:sz w:val="20"/>
                <w:szCs w:val="20"/>
              </w:rPr>
              <w:t>/ safe</w:t>
            </w:r>
            <w:r w:rsidR="00832BD0" w:rsidRPr="00E24840">
              <w:rPr>
                <w:rFonts w:ascii="Arial" w:eastAsia="PMingLiU" w:hAnsi="Arial" w:cs="Arial"/>
                <w:sz w:val="20"/>
                <w:szCs w:val="20"/>
              </w:rPr>
              <w:t xml:space="preserve"> </w:t>
            </w:r>
            <w:r w:rsidRPr="00E24840">
              <w:rPr>
                <w:rFonts w:ascii="Arial" w:eastAsia="PMingLiU" w:hAnsi="Arial" w:cs="Arial"/>
                <w:sz w:val="20"/>
                <w:szCs w:val="20"/>
              </w:rPr>
              <w:t>tackle techniques.</w:t>
            </w:r>
          </w:p>
        </w:tc>
        <w:tc>
          <w:tcPr>
            <w:tcW w:w="1457" w:type="dxa"/>
            <w:gridSpan w:val="2"/>
          </w:tcPr>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DB4378" w:rsidRPr="00E24840" w:rsidRDefault="000B15F4" w:rsidP="00493DCE">
            <w:pPr>
              <w:jc w:val="center"/>
              <w:rPr>
                <w:rFonts w:ascii="Arial" w:eastAsia="PMingLiU" w:hAnsi="Arial" w:cs="Arial"/>
                <w:b/>
                <w:sz w:val="20"/>
                <w:szCs w:val="20"/>
              </w:rPr>
            </w:pPr>
            <w:r w:rsidRPr="00E24840">
              <w:rPr>
                <w:rFonts w:ascii="Arial" w:eastAsia="PMingLiU" w:hAnsi="Arial" w:cs="Arial"/>
                <w:b/>
                <w:sz w:val="20"/>
                <w:szCs w:val="20"/>
              </w:rPr>
              <w:t>1</w:t>
            </w:r>
            <w:r w:rsidR="00641CC3" w:rsidRPr="00E24840">
              <w:rPr>
                <w:rFonts w:ascii="Arial" w:eastAsia="PMingLiU" w:hAnsi="Arial" w:cs="Arial"/>
                <w:b/>
                <w:sz w:val="20"/>
                <w:szCs w:val="20"/>
              </w:rPr>
              <w:t xml:space="preserve"> x 6 = 6</w:t>
            </w:r>
          </w:p>
        </w:tc>
        <w:tc>
          <w:tcPr>
            <w:tcW w:w="1978" w:type="dxa"/>
            <w:gridSpan w:val="4"/>
            <w:shd w:val="clear" w:color="auto" w:fill="auto"/>
          </w:tcPr>
          <w:p w:rsidR="00DB4378" w:rsidRPr="00BF12CB" w:rsidRDefault="00DB4378" w:rsidP="00493DCE">
            <w:pPr>
              <w:rPr>
                <w:rFonts w:ascii="Arial" w:eastAsia="PMingLiU" w:hAnsi="Arial" w:cs="Arial"/>
                <w:sz w:val="20"/>
                <w:szCs w:val="20"/>
              </w:rPr>
            </w:pPr>
          </w:p>
        </w:tc>
        <w:tc>
          <w:tcPr>
            <w:tcW w:w="1161" w:type="dxa"/>
            <w:gridSpan w:val="2"/>
            <w:shd w:val="clear" w:color="auto" w:fill="auto"/>
          </w:tcPr>
          <w:p w:rsidR="00DB4378" w:rsidRPr="00BF12CB" w:rsidRDefault="00DB4378" w:rsidP="00493DCE">
            <w:pPr>
              <w:jc w:val="center"/>
              <w:rPr>
                <w:rFonts w:ascii="Arial" w:eastAsia="PMingLiU" w:hAnsi="Arial" w:cs="Arial"/>
                <w:b/>
                <w:sz w:val="20"/>
                <w:szCs w:val="20"/>
              </w:rPr>
            </w:pPr>
          </w:p>
        </w:tc>
        <w:tc>
          <w:tcPr>
            <w:tcW w:w="957" w:type="dxa"/>
            <w:gridSpan w:val="2"/>
            <w:shd w:val="clear" w:color="auto" w:fill="auto"/>
          </w:tcPr>
          <w:p w:rsidR="00DB4378" w:rsidRPr="00BF12CB" w:rsidRDefault="00DB4378" w:rsidP="00493DCE">
            <w:pPr>
              <w:jc w:val="center"/>
              <w:rPr>
                <w:rFonts w:ascii="Arial" w:eastAsia="PMingLiU" w:hAnsi="Arial" w:cs="Arial"/>
                <w:b/>
                <w:sz w:val="20"/>
                <w:szCs w:val="20"/>
              </w:rPr>
            </w:pPr>
          </w:p>
        </w:tc>
        <w:tc>
          <w:tcPr>
            <w:tcW w:w="987" w:type="dxa"/>
            <w:shd w:val="clear" w:color="auto" w:fill="auto"/>
          </w:tcPr>
          <w:p w:rsidR="00DB4378" w:rsidRPr="00BF12CB" w:rsidRDefault="00DB4378" w:rsidP="00493DCE">
            <w:pPr>
              <w:jc w:val="center"/>
              <w:rPr>
                <w:rFonts w:ascii="Arial" w:eastAsia="PMingLiU" w:hAnsi="Arial" w:cs="Arial"/>
                <w:sz w:val="20"/>
                <w:szCs w:val="20"/>
              </w:rPr>
            </w:pPr>
          </w:p>
        </w:tc>
        <w:tc>
          <w:tcPr>
            <w:tcW w:w="1322" w:type="dxa"/>
            <w:shd w:val="clear" w:color="auto" w:fill="auto"/>
          </w:tcPr>
          <w:p w:rsidR="00DB4378" w:rsidRPr="00BF12CB" w:rsidRDefault="00DB4378" w:rsidP="00493DCE">
            <w:pPr>
              <w:jc w:val="center"/>
              <w:rPr>
                <w:rFonts w:ascii="Arial" w:eastAsia="PMingLiU" w:hAnsi="Arial" w:cs="Arial"/>
                <w:sz w:val="20"/>
                <w:szCs w:val="20"/>
              </w:rPr>
            </w:pPr>
          </w:p>
        </w:tc>
      </w:tr>
      <w:tr w:rsidR="000B15F4" w:rsidRPr="00BF12CB" w:rsidTr="00A3618E">
        <w:tc>
          <w:tcPr>
            <w:tcW w:w="2660" w:type="dxa"/>
            <w:gridSpan w:val="3"/>
            <w:shd w:val="clear" w:color="auto" w:fill="FABF8F" w:themeFill="accent6" w:themeFillTint="99"/>
          </w:tcPr>
          <w:p w:rsidR="000B15F4" w:rsidRPr="00E24840" w:rsidRDefault="000B15F4" w:rsidP="00832BD0">
            <w:pPr>
              <w:jc w:val="center"/>
              <w:rPr>
                <w:rFonts w:ascii="Arial" w:eastAsia="PMingLiU" w:hAnsi="Arial" w:cs="Arial"/>
                <w:sz w:val="20"/>
                <w:szCs w:val="20"/>
              </w:rPr>
            </w:pPr>
            <w:r w:rsidRPr="00E24840">
              <w:rPr>
                <w:rFonts w:ascii="Arial" w:eastAsia="PMingLiU" w:hAnsi="Arial" w:cs="Arial"/>
                <w:sz w:val="20"/>
                <w:szCs w:val="20"/>
              </w:rPr>
              <w:t>Risk of broken bones from contact with players</w:t>
            </w:r>
          </w:p>
        </w:tc>
        <w:tc>
          <w:tcPr>
            <w:tcW w:w="1276" w:type="dxa"/>
            <w:gridSpan w:val="2"/>
          </w:tcPr>
          <w:p w:rsidR="000B15F4" w:rsidRPr="00E24840" w:rsidRDefault="000B15F4" w:rsidP="00832BD0">
            <w:pPr>
              <w:jc w:val="center"/>
              <w:rPr>
                <w:rFonts w:ascii="Arial" w:eastAsia="PMingLiU" w:hAnsi="Arial" w:cs="Arial"/>
                <w:sz w:val="20"/>
                <w:szCs w:val="20"/>
              </w:rPr>
            </w:pPr>
            <w:r w:rsidRPr="00E24840">
              <w:rPr>
                <w:rFonts w:ascii="Arial" w:eastAsia="PMingLiU" w:hAnsi="Arial" w:cs="Arial"/>
                <w:sz w:val="20"/>
                <w:szCs w:val="20"/>
              </w:rPr>
              <w:t>Players</w:t>
            </w:r>
          </w:p>
        </w:tc>
        <w:tc>
          <w:tcPr>
            <w:tcW w:w="2376" w:type="dxa"/>
          </w:tcPr>
          <w:p w:rsidR="000B15F4" w:rsidRPr="00E24840" w:rsidRDefault="00E07760" w:rsidP="000B15F4">
            <w:pPr>
              <w:pStyle w:val="ListParagraph"/>
              <w:numPr>
                <w:ilvl w:val="0"/>
                <w:numId w:val="4"/>
              </w:numPr>
              <w:ind w:left="61" w:firstLine="0"/>
              <w:rPr>
                <w:rFonts w:ascii="Arial" w:eastAsia="PMingLiU" w:hAnsi="Arial" w:cs="Arial"/>
                <w:sz w:val="20"/>
                <w:szCs w:val="20"/>
              </w:rPr>
            </w:pPr>
            <w:r w:rsidRPr="00E24840">
              <w:rPr>
                <w:rFonts w:ascii="Arial" w:eastAsia="PMingLiU" w:hAnsi="Arial" w:cs="Arial"/>
                <w:sz w:val="20"/>
                <w:szCs w:val="20"/>
              </w:rPr>
              <w:t>All players are to be coached in contact management and correct/ safe tackle techniques.</w:t>
            </w:r>
          </w:p>
        </w:tc>
        <w:tc>
          <w:tcPr>
            <w:tcW w:w="1457" w:type="dxa"/>
            <w:gridSpan w:val="2"/>
          </w:tcPr>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641CC3" w:rsidP="00493DCE">
            <w:pPr>
              <w:jc w:val="center"/>
              <w:rPr>
                <w:rFonts w:ascii="Arial" w:eastAsia="PMingLiU" w:hAnsi="Arial" w:cs="Arial"/>
                <w:b/>
                <w:sz w:val="20"/>
                <w:szCs w:val="20"/>
              </w:rPr>
            </w:pPr>
            <w:r w:rsidRPr="00E24840">
              <w:rPr>
                <w:rFonts w:ascii="Arial" w:eastAsia="PMingLiU" w:hAnsi="Arial" w:cs="Arial"/>
                <w:b/>
                <w:sz w:val="20"/>
                <w:szCs w:val="20"/>
              </w:rPr>
              <w:t>1 x 4 = 4</w:t>
            </w:r>
          </w:p>
        </w:tc>
        <w:tc>
          <w:tcPr>
            <w:tcW w:w="1978" w:type="dxa"/>
            <w:gridSpan w:val="4"/>
            <w:shd w:val="clear" w:color="auto" w:fill="auto"/>
          </w:tcPr>
          <w:p w:rsidR="000B15F4" w:rsidRPr="00BF12CB" w:rsidRDefault="000B15F4" w:rsidP="00493DCE">
            <w:pPr>
              <w:rPr>
                <w:rFonts w:ascii="Arial" w:eastAsia="PMingLiU" w:hAnsi="Arial" w:cs="Arial"/>
                <w:sz w:val="20"/>
                <w:szCs w:val="20"/>
              </w:rPr>
            </w:pPr>
          </w:p>
        </w:tc>
        <w:tc>
          <w:tcPr>
            <w:tcW w:w="1161" w:type="dxa"/>
            <w:gridSpan w:val="2"/>
            <w:shd w:val="clear" w:color="auto" w:fill="auto"/>
          </w:tcPr>
          <w:p w:rsidR="000B15F4" w:rsidRPr="00BF12CB" w:rsidRDefault="000B15F4" w:rsidP="00493DCE">
            <w:pPr>
              <w:jc w:val="center"/>
              <w:rPr>
                <w:rFonts w:ascii="Arial" w:eastAsia="PMingLiU" w:hAnsi="Arial" w:cs="Arial"/>
                <w:b/>
                <w:sz w:val="20"/>
                <w:szCs w:val="20"/>
              </w:rPr>
            </w:pPr>
          </w:p>
        </w:tc>
        <w:tc>
          <w:tcPr>
            <w:tcW w:w="957" w:type="dxa"/>
            <w:gridSpan w:val="2"/>
            <w:shd w:val="clear" w:color="auto" w:fill="auto"/>
          </w:tcPr>
          <w:p w:rsidR="000B15F4" w:rsidRPr="00BF12CB" w:rsidRDefault="000B15F4" w:rsidP="00493DCE">
            <w:pPr>
              <w:jc w:val="center"/>
              <w:rPr>
                <w:rFonts w:ascii="Arial" w:eastAsia="PMingLiU" w:hAnsi="Arial" w:cs="Arial"/>
                <w:b/>
                <w:sz w:val="20"/>
                <w:szCs w:val="20"/>
              </w:rPr>
            </w:pPr>
          </w:p>
        </w:tc>
        <w:tc>
          <w:tcPr>
            <w:tcW w:w="987" w:type="dxa"/>
            <w:shd w:val="clear" w:color="auto" w:fill="auto"/>
          </w:tcPr>
          <w:p w:rsidR="000B15F4" w:rsidRPr="00BF12CB" w:rsidRDefault="000B15F4" w:rsidP="00493DCE">
            <w:pPr>
              <w:jc w:val="center"/>
              <w:rPr>
                <w:rFonts w:ascii="Arial" w:eastAsia="PMingLiU" w:hAnsi="Arial" w:cs="Arial"/>
                <w:sz w:val="20"/>
                <w:szCs w:val="20"/>
              </w:rPr>
            </w:pPr>
          </w:p>
        </w:tc>
        <w:tc>
          <w:tcPr>
            <w:tcW w:w="1322" w:type="dxa"/>
            <w:shd w:val="clear" w:color="auto" w:fill="auto"/>
          </w:tcPr>
          <w:p w:rsidR="000B15F4" w:rsidRPr="00BF12CB" w:rsidRDefault="000B15F4" w:rsidP="00493DCE">
            <w:pPr>
              <w:jc w:val="center"/>
              <w:rPr>
                <w:rFonts w:ascii="Arial" w:eastAsia="PMingLiU" w:hAnsi="Arial" w:cs="Arial"/>
                <w:sz w:val="20"/>
                <w:szCs w:val="20"/>
              </w:rPr>
            </w:pPr>
          </w:p>
        </w:tc>
      </w:tr>
      <w:tr w:rsidR="00E24840" w:rsidRPr="00E24840" w:rsidTr="00A3618E">
        <w:tc>
          <w:tcPr>
            <w:tcW w:w="2660" w:type="dxa"/>
            <w:gridSpan w:val="3"/>
            <w:shd w:val="clear" w:color="auto" w:fill="C2D69B" w:themeFill="accent3" w:themeFillTint="99"/>
          </w:tcPr>
          <w:p w:rsidR="00761C45" w:rsidRPr="00E24840" w:rsidRDefault="000B15F4" w:rsidP="00832BD0">
            <w:pPr>
              <w:jc w:val="center"/>
              <w:rPr>
                <w:rFonts w:ascii="Arial" w:eastAsia="PMingLiU" w:hAnsi="Arial" w:cs="Arial"/>
                <w:sz w:val="20"/>
                <w:szCs w:val="20"/>
              </w:rPr>
            </w:pPr>
            <w:r w:rsidRPr="00E24840">
              <w:rPr>
                <w:rFonts w:ascii="Arial" w:eastAsia="PMingLiU" w:hAnsi="Arial" w:cs="Arial"/>
                <w:sz w:val="20"/>
                <w:szCs w:val="20"/>
              </w:rPr>
              <w:t>Dehydration</w:t>
            </w:r>
          </w:p>
        </w:tc>
        <w:tc>
          <w:tcPr>
            <w:tcW w:w="1276" w:type="dxa"/>
            <w:gridSpan w:val="2"/>
          </w:tcPr>
          <w:p w:rsidR="00761C45" w:rsidRPr="00E24840" w:rsidRDefault="00761C45" w:rsidP="00832BD0">
            <w:pPr>
              <w:jc w:val="center"/>
              <w:rPr>
                <w:rFonts w:ascii="Arial" w:eastAsia="PMingLiU" w:hAnsi="Arial" w:cs="Arial"/>
                <w:sz w:val="20"/>
                <w:szCs w:val="20"/>
              </w:rPr>
            </w:pPr>
            <w:r w:rsidRPr="00E24840">
              <w:rPr>
                <w:rFonts w:ascii="Arial" w:eastAsia="PMingLiU" w:hAnsi="Arial" w:cs="Arial"/>
                <w:sz w:val="20"/>
                <w:szCs w:val="20"/>
              </w:rPr>
              <w:t>Players &amp; Match Officials</w:t>
            </w:r>
          </w:p>
        </w:tc>
        <w:tc>
          <w:tcPr>
            <w:tcW w:w="2376" w:type="dxa"/>
          </w:tcPr>
          <w:p w:rsidR="00761C45" w:rsidRPr="00E24840" w:rsidRDefault="00761C45" w:rsidP="00493DCE">
            <w:pPr>
              <w:rPr>
                <w:rFonts w:ascii="Arial" w:eastAsia="PMingLiU" w:hAnsi="Arial" w:cs="Arial"/>
                <w:sz w:val="20"/>
                <w:szCs w:val="20"/>
              </w:rPr>
            </w:pPr>
            <w:proofErr w:type="gramStart"/>
            <w:r w:rsidRPr="00E24840">
              <w:rPr>
                <w:rFonts w:ascii="Arial" w:eastAsia="PMingLiU" w:hAnsi="Arial" w:cs="Arial"/>
                <w:sz w:val="20"/>
                <w:szCs w:val="20"/>
              </w:rPr>
              <w:t>a.  Water</w:t>
            </w:r>
            <w:proofErr w:type="gramEnd"/>
            <w:r w:rsidR="00641CC3" w:rsidRPr="00E24840">
              <w:rPr>
                <w:rFonts w:ascii="Arial" w:eastAsia="PMingLiU" w:hAnsi="Arial" w:cs="Arial"/>
                <w:sz w:val="20"/>
                <w:szCs w:val="20"/>
              </w:rPr>
              <w:t xml:space="preserve"> and or alternate hydration</w:t>
            </w:r>
            <w:r w:rsidRPr="00E24840">
              <w:rPr>
                <w:rFonts w:ascii="Arial" w:eastAsia="PMingLiU" w:hAnsi="Arial" w:cs="Arial"/>
                <w:sz w:val="20"/>
                <w:szCs w:val="20"/>
              </w:rPr>
              <w:t xml:space="preserve"> must be freely available at all rugby events</w:t>
            </w:r>
            <w:r w:rsidR="00641CC3" w:rsidRPr="00E24840">
              <w:rPr>
                <w:rFonts w:ascii="Arial" w:eastAsia="PMingLiU" w:hAnsi="Arial" w:cs="Arial"/>
                <w:sz w:val="20"/>
                <w:szCs w:val="20"/>
              </w:rPr>
              <w:t xml:space="preserve"> to players and match officials</w:t>
            </w:r>
            <w:r w:rsidRPr="00E24840">
              <w:rPr>
                <w:rFonts w:ascii="Arial" w:eastAsia="PMingLiU" w:hAnsi="Arial" w:cs="Arial"/>
                <w:sz w:val="20"/>
                <w:szCs w:val="20"/>
              </w:rPr>
              <w:t>.</w:t>
            </w:r>
          </w:p>
          <w:p w:rsidR="00761C45" w:rsidRPr="00E24840" w:rsidRDefault="00761C45" w:rsidP="00E07760">
            <w:pPr>
              <w:rPr>
                <w:rFonts w:ascii="Arial" w:eastAsia="PMingLiU" w:hAnsi="Arial" w:cs="Arial"/>
                <w:sz w:val="20"/>
                <w:szCs w:val="20"/>
              </w:rPr>
            </w:pPr>
            <w:proofErr w:type="gramStart"/>
            <w:r w:rsidRPr="00E24840">
              <w:rPr>
                <w:rFonts w:ascii="Arial" w:eastAsia="PMingLiU" w:hAnsi="Arial" w:cs="Arial"/>
                <w:sz w:val="20"/>
                <w:szCs w:val="20"/>
              </w:rPr>
              <w:t>b.  Senior</w:t>
            </w:r>
            <w:proofErr w:type="gramEnd"/>
            <w:r w:rsidRPr="00E24840">
              <w:rPr>
                <w:rFonts w:ascii="Arial" w:eastAsia="PMingLiU" w:hAnsi="Arial" w:cs="Arial"/>
                <w:sz w:val="20"/>
                <w:szCs w:val="20"/>
              </w:rPr>
              <w:t xml:space="preserve"> personnel, coaches, medical and first aid staff present are to encourage the intake of fluid in proportion </w:t>
            </w:r>
            <w:r w:rsidRPr="00E24840">
              <w:rPr>
                <w:rFonts w:ascii="Arial" w:eastAsia="PMingLiU" w:hAnsi="Arial" w:cs="Arial"/>
                <w:sz w:val="20"/>
                <w:szCs w:val="20"/>
              </w:rPr>
              <w:lastRenderedPageBreak/>
              <w:t>w</w:t>
            </w:r>
            <w:r w:rsidR="00E07760" w:rsidRPr="00E24840">
              <w:rPr>
                <w:rFonts w:ascii="Arial" w:eastAsia="PMingLiU" w:hAnsi="Arial" w:cs="Arial"/>
                <w:sz w:val="20"/>
                <w:szCs w:val="20"/>
              </w:rPr>
              <w:t>ith the intensity of the match/ training session or climatic conditions.</w:t>
            </w:r>
          </w:p>
        </w:tc>
        <w:tc>
          <w:tcPr>
            <w:tcW w:w="1457" w:type="dxa"/>
            <w:gridSpan w:val="2"/>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641CC3" w:rsidRPr="00E24840" w:rsidRDefault="00641CC3" w:rsidP="00493DCE">
            <w:pPr>
              <w:jc w:val="center"/>
              <w:rPr>
                <w:rFonts w:ascii="Arial" w:eastAsia="PMingLiU" w:hAnsi="Arial" w:cs="Arial"/>
                <w:b/>
                <w:sz w:val="20"/>
                <w:szCs w:val="20"/>
              </w:rPr>
            </w:pPr>
          </w:p>
          <w:p w:rsidR="00641CC3" w:rsidRPr="00E24840" w:rsidRDefault="00641CC3"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1 x 2</w:t>
            </w:r>
            <w:r w:rsidR="000B15F4" w:rsidRPr="00E24840">
              <w:rPr>
                <w:rFonts w:ascii="Arial" w:eastAsia="PMingLiU" w:hAnsi="Arial" w:cs="Arial"/>
                <w:b/>
                <w:sz w:val="20"/>
                <w:szCs w:val="20"/>
              </w:rPr>
              <w:t xml:space="preserve"> = 2</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641CC3">
            <w:pPr>
              <w:jc w:val="center"/>
              <w:rPr>
                <w:rFonts w:ascii="Arial" w:eastAsia="PMingLiU" w:hAnsi="Arial" w:cs="Arial"/>
                <w:b/>
                <w:sz w:val="20"/>
                <w:szCs w:val="20"/>
              </w:rPr>
            </w:pPr>
            <w:r w:rsidRPr="00E24840">
              <w:rPr>
                <w:rFonts w:ascii="Arial" w:eastAsia="PMingLiU" w:hAnsi="Arial" w:cs="Arial"/>
                <w:b/>
                <w:sz w:val="20"/>
                <w:szCs w:val="20"/>
              </w:rPr>
              <w:t>1 x 2</w:t>
            </w:r>
            <w:r w:rsidR="000B15F4" w:rsidRPr="00E24840">
              <w:rPr>
                <w:rFonts w:ascii="Arial" w:eastAsia="PMingLiU" w:hAnsi="Arial" w:cs="Arial"/>
                <w:b/>
                <w:sz w:val="20"/>
                <w:szCs w:val="20"/>
              </w:rPr>
              <w:t xml:space="preserve"> = 2</w:t>
            </w:r>
          </w:p>
        </w:tc>
        <w:tc>
          <w:tcPr>
            <w:tcW w:w="1978" w:type="dxa"/>
            <w:gridSpan w:val="4"/>
            <w:shd w:val="clear" w:color="auto" w:fill="auto"/>
          </w:tcPr>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tc>
        <w:tc>
          <w:tcPr>
            <w:tcW w:w="1161" w:type="dxa"/>
            <w:gridSpan w:val="2"/>
            <w:shd w:val="clear" w:color="auto" w:fill="auto"/>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A3618E" w:rsidRPr="00E24840" w:rsidRDefault="00A3618E" w:rsidP="00A3618E">
            <w:pPr>
              <w:jc w:val="center"/>
              <w:rPr>
                <w:rFonts w:ascii="Arial" w:eastAsia="PMingLiU" w:hAnsi="Arial" w:cs="Arial"/>
                <w:b/>
                <w:sz w:val="20"/>
                <w:szCs w:val="20"/>
              </w:rPr>
            </w:pPr>
          </w:p>
        </w:tc>
        <w:tc>
          <w:tcPr>
            <w:tcW w:w="957" w:type="dxa"/>
            <w:gridSpan w:val="2"/>
            <w:shd w:val="clear" w:color="auto" w:fill="auto"/>
          </w:tcPr>
          <w:p w:rsidR="00761C45" w:rsidRPr="00E24840" w:rsidRDefault="00761C45" w:rsidP="00493DCE">
            <w:pPr>
              <w:jc w:val="center"/>
              <w:rPr>
                <w:rFonts w:ascii="Arial" w:eastAsia="PMingLiU" w:hAnsi="Arial" w:cs="Arial"/>
                <w:b/>
                <w:sz w:val="20"/>
                <w:szCs w:val="20"/>
              </w:rPr>
            </w:pPr>
          </w:p>
        </w:tc>
        <w:tc>
          <w:tcPr>
            <w:tcW w:w="987" w:type="dxa"/>
            <w:shd w:val="clear" w:color="auto" w:fill="auto"/>
          </w:tcPr>
          <w:p w:rsidR="00761C45" w:rsidRPr="00E24840" w:rsidRDefault="00761C45" w:rsidP="00493DCE">
            <w:pPr>
              <w:jc w:val="center"/>
              <w:rPr>
                <w:rFonts w:ascii="Arial" w:eastAsia="PMingLiU" w:hAnsi="Arial" w:cs="Arial"/>
                <w:sz w:val="20"/>
                <w:szCs w:val="20"/>
              </w:rPr>
            </w:pPr>
          </w:p>
        </w:tc>
        <w:tc>
          <w:tcPr>
            <w:tcW w:w="1322" w:type="dxa"/>
            <w:shd w:val="clear" w:color="auto" w:fill="auto"/>
          </w:tcPr>
          <w:p w:rsidR="00761C45" w:rsidRPr="00E24840" w:rsidRDefault="00761C45" w:rsidP="00493DCE">
            <w:pPr>
              <w:jc w:val="center"/>
              <w:rPr>
                <w:rFonts w:ascii="Arial" w:eastAsia="PMingLiU" w:hAnsi="Arial" w:cs="Arial"/>
                <w:sz w:val="20"/>
                <w:szCs w:val="20"/>
              </w:rPr>
            </w:pPr>
          </w:p>
        </w:tc>
      </w:tr>
      <w:tr w:rsidR="00E24840" w:rsidRPr="00E24840" w:rsidTr="00A3618E">
        <w:tc>
          <w:tcPr>
            <w:tcW w:w="2660" w:type="dxa"/>
            <w:gridSpan w:val="3"/>
            <w:shd w:val="clear" w:color="auto" w:fill="FABF8F" w:themeFill="accent6" w:themeFillTint="99"/>
          </w:tcPr>
          <w:p w:rsidR="00761C45" w:rsidRPr="00E24840" w:rsidRDefault="00761C45" w:rsidP="00832BD0">
            <w:pPr>
              <w:jc w:val="center"/>
              <w:rPr>
                <w:rFonts w:ascii="Arial" w:eastAsia="PMingLiU" w:hAnsi="Arial" w:cs="Arial"/>
                <w:sz w:val="20"/>
                <w:szCs w:val="20"/>
              </w:rPr>
            </w:pPr>
            <w:r w:rsidRPr="00E24840">
              <w:rPr>
                <w:rFonts w:ascii="Arial" w:eastAsia="PMingLiU" w:hAnsi="Arial" w:cs="Arial"/>
                <w:sz w:val="20"/>
                <w:szCs w:val="20"/>
              </w:rPr>
              <w:lastRenderedPageBreak/>
              <w:t>Exp</w:t>
            </w:r>
            <w:r w:rsidR="000B15F4" w:rsidRPr="00E24840">
              <w:rPr>
                <w:rFonts w:ascii="Arial" w:eastAsia="PMingLiU" w:hAnsi="Arial" w:cs="Arial"/>
                <w:sz w:val="20"/>
                <w:szCs w:val="20"/>
              </w:rPr>
              <w:t>osure to blood borne viruses</w:t>
            </w:r>
          </w:p>
        </w:tc>
        <w:tc>
          <w:tcPr>
            <w:tcW w:w="1276" w:type="dxa"/>
            <w:gridSpan w:val="2"/>
          </w:tcPr>
          <w:p w:rsidR="00761C45" w:rsidRPr="00E24840" w:rsidRDefault="00761C45" w:rsidP="00832BD0">
            <w:pPr>
              <w:jc w:val="center"/>
              <w:rPr>
                <w:rFonts w:ascii="Arial" w:eastAsia="PMingLiU" w:hAnsi="Arial" w:cs="Arial"/>
                <w:sz w:val="20"/>
                <w:szCs w:val="20"/>
              </w:rPr>
            </w:pPr>
            <w:r w:rsidRPr="00E24840">
              <w:rPr>
                <w:rFonts w:ascii="Arial" w:eastAsia="PMingLiU" w:hAnsi="Arial" w:cs="Arial"/>
                <w:sz w:val="20"/>
                <w:szCs w:val="20"/>
              </w:rPr>
              <w:t>Players &amp; Match Officials</w:t>
            </w:r>
          </w:p>
        </w:tc>
        <w:tc>
          <w:tcPr>
            <w:tcW w:w="2376" w:type="dxa"/>
          </w:tcPr>
          <w:p w:rsidR="00761C45" w:rsidRPr="00E24840" w:rsidRDefault="00761C45" w:rsidP="00493DCE">
            <w:pPr>
              <w:rPr>
                <w:rFonts w:ascii="Arial" w:eastAsia="PMingLiU" w:hAnsi="Arial" w:cs="Arial"/>
                <w:sz w:val="20"/>
                <w:szCs w:val="20"/>
              </w:rPr>
            </w:pPr>
            <w:proofErr w:type="gramStart"/>
            <w:r w:rsidRPr="00E24840">
              <w:rPr>
                <w:rFonts w:ascii="Arial" w:eastAsia="PMingLiU" w:hAnsi="Arial" w:cs="Arial"/>
                <w:sz w:val="20"/>
                <w:szCs w:val="20"/>
              </w:rPr>
              <w:t>a.  All</w:t>
            </w:r>
            <w:proofErr w:type="gramEnd"/>
            <w:r w:rsidRPr="00E24840">
              <w:rPr>
                <w:rFonts w:ascii="Arial" w:eastAsia="PMingLiU" w:hAnsi="Arial" w:cs="Arial"/>
                <w:sz w:val="20"/>
                <w:szCs w:val="20"/>
              </w:rPr>
              <w:t xml:space="preserve"> persons with a ‘Blood Injury’ must be removed from the field of play immediately for treatment to stop and cover the blood flow.</w:t>
            </w:r>
          </w:p>
        </w:tc>
        <w:tc>
          <w:tcPr>
            <w:tcW w:w="1457" w:type="dxa"/>
            <w:gridSpan w:val="2"/>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1 x 3</w:t>
            </w:r>
            <w:r w:rsidR="000B15F4" w:rsidRPr="00E24840">
              <w:rPr>
                <w:rFonts w:ascii="Arial" w:eastAsia="PMingLiU" w:hAnsi="Arial" w:cs="Arial"/>
                <w:b/>
                <w:sz w:val="20"/>
                <w:szCs w:val="20"/>
              </w:rPr>
              <w:t xml:space="preserve"> = 3</w:t>
            </w:r>
          </w:p>
        </w:tc>
        <w:tc>
          <w:tcPr>
            <w:tcW w:w="1978" w:type="dxa"/>
            <w:gridSpan w:val="4"/>
            <w:shd w:val="clear" w:color="auto" w:fill="auto"/>
          </w:tcPr>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t xml:space="preserve">No person with a known serious blood disease is allowed to play unless that specific </w:t>
            </w:r>
            <w:proofErr w:type="gramStart"/>
            <w:r w:rsidRPr="00E24840">
              <w:rPr>
                <w:rFonts w:ascii="Arial" w:eastAsia="PMingLiU" w:hAnsi="Arial" w:cs="Arial"/>
                <w:sz w:val="20"/>
                <w:szCs w:val="20"/>
              </w:rPr>
              <w:t>persons</w:t>
            </w:r>
            <w:proofErr w:type="gramEnd"/>
            <w:r w:rsidRPr="00E24840">
              <w:rPr>
                <w:rFonts w:ascii="Arial" w:eastAsia="PMingLiU" w:hAnsi="Arial" w:cs="Arial"/>
                <w:sz w:val="20"/>
                <w:szCs w:val="20"/>
              </w:rPr>
              <w:t xml:space="preserve"> manager or medical person is aware of the condition and is with the team.</w:t>
            </w:r>
          </w:p>
        </w:tc>
        <w:tc>
          <w:tcPr>
            <w:tcW w:w="1161" w:type="dxa"/>
            <w:gridSpan w:val="2"/>
            <w:shd w:val="clear" w:color="auto" w:fill="auto"/>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1 x 3</w:t>
            </w:r>
            <w:r w:rsidR="000B15F4" w:rsidRPr="00E24840">
              <w:rPr>
                <w:rFonts w:ascii="Arial" w:eastAsia="PMingLiU" w:hAnsi="Arial" w:cs="Arial"/>
                <w:b/>
                <w:sz w:val="20"/>
                <w:szCs w:val="20"/>
              </w:rPr>
              <w:t xml:space="preserve"> = 3</w:t>
            </w:r>
          </w:p>
        </w:tc>
        <w:tc>
          <w:tcPr>
            <w:tcW w:w="957" w:type="dxa"/>
            <w:gridSpan w:val="2"/>
            <w:shd w:val="clear" w:color="auto" w:fill="auto"/>
          </w:tcPr>
          <w:p w:rsidR="00761C45" w:rsidRPr="00E24840" w:rsidRDefault="00761C45" w:rsidP="00493DCE">
            <w:pPr>
              <w:jc w:val="center"/>
              <w:rPr>
                <w:rFonts w:ascii="Arial" w:eastAsia="PMingLiU" w:hAnsi="Arial" w:cs="Arial"/>
                <w:b/>
                <w:sz w:val="20"/>
                <w:szCs w:val="20"/>
              </w:rPr>
            </w:pPr>
          </w:p>
        </w:tc>
        <w:tc>
          <w:tcPr>
            <w:tcW w:w="987" w:type="dxa"/>
            <w:shd w:val="clear" w:color="auto" w:fill="auto"/>
          </w:tcPr>
          <w:p w:rsidR="00761C45" w:rsidRPr="00E24840" w:rsidRDefault="00761C45" w:rsidP="00493DCE">
            <w:pPr>
              <w:jc w:val="center"/>
              <w:rPr>
                <w:rFonts w:ascii="Arial" w:eastAsia="PMingLiU" w:hAnsi="Arial" w:cs="Arial"/>
                <w:sz w:val="20"/>
                <w:szCs w:val="20"/>
              </w:rPr>
            </w:pPr>
          </w:p>
        </w:tc>
        <w:tc>
          <w:tcPr>
            <w:tcW w:w="1322" w:type="dxa"/>
            <w:shd w:val="clear" w:color="auto" w:fill="auto"/>
          </w:tcPr>
          <w:p w:rsidR="00761C45" w:rsidRPr="00E24840" w:rsidRDefault="00761C45" w:rsidP="00493DCE">
            <w:pPr>
              <w:jc w:val="center"/>
              <w:rPr>
                <w:rFonts w:ascii="Arial" w:eastAsia="PMingLiU" w:hAnsi="Arial" w:cs="Arial"/>
                <w:sz w:val="20"/>
                <w:szCs w:val="20"/>
              </w:rPr>
            </w:pPr>
          </w:p>
        </w:tc>
      </w:tr>
      <w:tr w:rsidR="00E24840" w:rsidRPr="00E24840" w:rsidTr="00A3618E">
        <w:tc>
          <w:tcPr>
            <w:tcW w:w="2660" w:type="dxa"/>
            <w:gridSpan w:val="3"/>
            <w:shd w:val="clear" w:color="auto" w:fill="C2D69B" w:themeFill="accent3" w:themeFillTint="99"/>
          </w:tcPr>
          <w:p w:rsidR="00761C45" w:rsidRPr="00E24840" w:rsidRDefault="00761C45" w:rsidP="00832BD0">
            <w:pPr>
              <w:jc w:val="center"/>
              <w:rPr>
                <w:rFonts w:ascii="Arial" w:eastAsia="PMingLiU" w:hAnsi="Arial" w:cs="Arial"/>
                <w:sz w:val="20"/>
                <w:szCs w:val="20"/>
              </w:rPr>
            </w:pPr>
            <w:r w:rsidRPr="00E24840">
              <w:rPr>
                <w:rFonts w:ascii="Arial" w:eastAsia="PMingLiU" w:hAnsi="Arial" w:cs="Arial"/>
                <w:sz w:val="20"/>
                <w:szCs w:val="20"/>
              </w:rPr>
              <w:t>High Profi</w:t>
            </w:r>
            <w:r w:rsidR="000B15F4" w:rsidRPr="00E24840">
              <w:rPr>
                <w:rFonts w:ascii="Arial" w:eastAsia="PMingLiU" w:hAnsi="Arial" w:cs="Arial"/>
                <w:sz w:val="20"/>
                <w:szCs w:val="20"/>
              </w:rPr>
              <w:t xml:space="preserve">le Games and competitions </w:t>
            </w:r>
            <w:r w:rsidR="00641CC3" w:rsidRPr="00E24840">
              <w:rPr>
                <w:rFonts w:ascii="Arial" w:eastAsia="PMingLiU" w:hAnsi="Arial" w:cs="Arial"/>
                <w:sz w:val="20"/>
                <w:szCs w:val="20"/>
              </w:rPr>
              <w:t>organised by the ARU</w:t>
            </w:r>
          </w:p>
        </w:tc>
        <w:tc>
          <w:tcPr>
            <w:tcW w:w="1276" w:type="dxa"/>
            <w:gridSpan w:val="2"/>
          </w:tcPr>
          <w:p w:rsidR="00761C45" w:rsidRPr="00E24840" w:rsidRDefault="00761C45" w:rsidP="00832BD0">
            <w:pPr>
              <w:jc w:val="center"/>
              <w:rPr>
                <w:rFonts w:ascii="Arial" w:eastAsia="PMingLiU" w:hAnsi="Arial" w:cs="Arial"/>
                <w:sz w:val="20"/>
                <w:szCs w:val="20"/>
              </w:rPr>
            </w:pPr>
            <w:r w:rsidRPr="00E24840">
              <w:rPr>
                <w:rFonts w:ascii="Arial" w:eastAsia="PMingLiU" w:hAnsi="Arial" w:cs="Arial"/>
                <w:sz w:val="20"/>
                <w:szCs w:val="20"/>
              </w:rPr>
              <w:t>Players, Match Officials &amp; Spectators</w:t>
            </w:r>
          </w:p>
        </w:tc>
        <w:tc>
          <w:tcPr>
            <w:tcW w:w="2376" w:type="dxa"/>
          </w:tcPr>
          <w:p w:rsidR="00761C45" w:rsidRPr="00E24840" w:rsidRDefault="00761C45" w:rsidP="00493DCE">
            <w:pPr>
              <w:ind w:left="7"/>
              <w:rPr>
                <w:rFonts w:ascii="Arial" w:eastAsia="PMingLiU" w:hAnsi="Arial" w:cs="Arial"/>
                <w:sz w:val="20"/>
                <w:szCs w:val="20"/>
              </w:rPr>
            </w:pPr>
            <w:proofErr w:type="gramStart"/>
            <w:r w:rsidRPr="00E24840">
              <w:rPr>
                <w:rFonts w:ascii="Arial" w:eastAsia="PMingLiU" w:hAnsi="Arial" w:cs="Arial"/>
                <w:sz w:val="20"/>
                <w:szCs w:val="20"/>
              </w:rPr>
              <w:t>a.  Players</w:t>
            </w:r>
            <w:proofErr w:type="gramEnd"/>
            <w:r w:rsidRPr="00E24840">
              <w:rPr>
                <w:rFonts w:ascii="Arial" w:eastAsia="PMingLiU" w:hAnsi="Arial" w:cs="Arial"/>
                <w:sz w:val="20"/>
                <w:szCs w:val="20"/>
              </w:rPr>
              <w:t xml:space="preserve"> and officials must be protected from spectators.</w:t>
            </w:r>
          </w:p>
          <w:p w:rsidR="00761C45" w:rsidRPr="00E24840" w:rsidRDefault="00761C45" w:rsidP="00493DCE">
            <w:pPr>
              <w:rPr>
                <w:rFonts w:ascii="Arial" w:eastAsia="PMingLiU" w:hAnsi="Arial" w:cs="Arial"/>
                <w:sz w:val="20"/>
                <w:szCs w:val="20"/>
              </w:rPr>
            </w:pPr>
            <w:proofErr w:type="gramStart"/>
            <w:r w:rsidRPr="00E24840">
              <w:rPr>
                <w:rFonts w:ascii="Arial" w:eastAsia="PMingLiU" w:hAnsi="Arial" w:cs="Arial"/>
                <w:sz w:val="20"/>
                <w:szCs w:val="20"/>
              </w:rPr>
              <w:t>b.  First</w:t>
            </w:r>
            <w:proofErr w:type="gramEnd"/>
            <w:r w:rsidRPr="00E24840">
              <w:rPr>
                <w:rFonts w:ascii="Arial" w:eastAsia="PMingLiU" w:hAnsi="Arial" w:cs="Arial"/>
                <w:sz w:val="20"/>
                <w:szCs w:val="20"/>
              </w:rPr>
              <w:t xml:space="preserve"> Aid personnel fully trained to deliver CPR until more qualified personnel arrive.</w:t>
            </w:r>
          </w:p>
          <w:p w:rsidR="00761C45" w:rsidRPr="00E24840" w:rsidRDefault="00761C45" w:rsidP="000B15F4">
            <w:pPr>
              <w:rPr>
                <w:rFonts w:ascii="Arial" w:eastAsia="PMingLiU" w:hAnsi="Arial" w:cs="Arial"/>
                <w:sz w:val="20"/>
                <w:szCs w:val="20"/>
              </w:rPr>
            </w:pPr>
          </w:p>
        </w:tc>
        <w:tc>
          <w:tcPr>
            <w:tcW w:w="1457" w:type="dxa"/>
            <w:gridSpan w:val="2"/>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1 x 2</w:t>
            </w:r>
            <w:r w:rsidR="000B15F4" w:rsidRPr="00E24840">
              <w:rPr>
                <w:rFonts w:ascii="Arial" w:eastAsia="PMingLiU" w:hAnsi="Arial" w:cs="Arial"/>
                <w:b/>
                <w:sz w:val="20"/>
                <w:szCs w:val="20"/>
              </w:rPr>
              <w:t xml:space="preserve"> = 2</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0B15F4" w:rsidP="00493DCE">
            <w:pPr>
              <w:jc w:val="center"/>
              <w:rPr>
                <w:rFonts w:ascii="Arial" w:eastAsia="PMingLiU" w:hAnsi="Arial" w:cs="Arial"/>
                <w:b/>
                <w:sz w:val="20"/>
                <w:szCs w:val="20"/>
              </w:rPr>
            </w:pPr>
            <w:r w:rsidRPr="00E24840">
              <w:rPr>
                <w:rFonts w:ascii="Arial" w:eastAsia="PMingLiU" w:hAnsi="Arial" w:cs="Arial"/>
                <w:b/>
                <w:sz w:val="20"/>
                <w:szCs w:val="20"/>
              </w:rPr>
              <w:t>1 x 3 = 3</w:t>
            </w: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tc>
        <w:tc>
          <w:tcPr>
            <w:tcW w:w="1978" w:type="dxa"/>
            <w:gridSpan w:val="4"/>
            <w:shd w:val="clear" w:color="auto" w:fill="auto"/>
          </w:tcPr>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t>A Defibrillator and person trained in its use should be readily available.</w:t>
            </w: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r w:rsidRPr="00E24840">
              <w:rPr>
                <w:rFonts w:ascii="Arial" w:eastAsia="PMingLiU" w:hAnsi="Arial" w:cs="Arial"/>
                <w:sz w:val="20"/>
                <w:szCs w:val="20"/>
              </w:rPr>
              <w:t>The ARU provide a match safety check-list to all rugby officers and issue H&amp;S policy pertaining to rugby matches.</w:t>
            </w:r>
          </w:p>
        </w:tc>
        <w:tc>
          <w:tcPr>
            <w:tcW w:w="1161" w:type="dxa"/>
            <w:gridSpan w:val="2"/>
            <w:shd w:val="clear" w:color="auto" w:fill="auto"/>
          </w:tcPr>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0B15F4" w:rsidRPr="00E24840" w:rsidRDefault="000B15F4" w:rsidP="00493DCE">
            <w:pPr>
              <w:jc w:val="center"/>
              <w:rPr>
                <w:rFonts w:ascii="Arial" w:eastAsia="PMingLiU" w:hAnsi="Arial" w:cs="Arial"/>
                <w:b/>
                <w:sz w:val="20"/>
                <w:szCs w:val="20"/>
              </w:rPr>
            </w:pPr>
          </w:p>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1 x 2</w:t>
            </w:r>
            <w:r w:rsidR="000B15F4" w:rsidRPr="00E24840">
              <w:rPr>
                <w:rFonts w:ascii="Arial" w:eastAsia="PMingLiU" w:hAnsi="Arial" w:cs="Arial"/>
                <w:b/>
                <w:sz w:val="20"/>
                <w:szCs w:val="20"/>
              </w:rPr>
              <w:t xml:space="preserve"> = 2</w:t>
            </w:r>
          </w:p>
        </w:tc>
        <w:tc>
          <w:tcPr>
            <w:tcW w:w="957" w:type="dxa"/>
            <w:gridSpan w:val="2"/>
            <w:shd w:val="clear" w:color="auto" w:fill="auto"/>
            <w:vAlign w:val="center"/>
          </w:tcPr>
          <w:p w:rsidR="00761C45" w:rsidRPr="00E24840" w:rsidRDefault="00761C45" w:rsidP="00493DCE">
            <w:pPr>
              <w:jc w:val="center"/>
              <w:rPr>
                <w:rFonts w:ascii="Arial" w:eastAsia="PMingLiU" w:hAnsi="Arial" w:cs="Arial"/>
                <w:b/>
                <w:sz w:val="20"/>
                <w:szCs w:val="20"/>
              </w:rPr>
            </w:pPr>
          </w:p>
        </w:tc>
        <w:tc>
          <w:tcPr>
            <w:tcW w:w="987" w:type="dxa"/>
            <w:shd w:val="clear" w:color="auto" w:fill="auto"/>
            <w:vAlign w:val="center"/>
          </w:tcPr>
          <w:p w:rsidR="00761C45" w:rsidRPr="00E24840" w:rsidRDefault="00761C45" w:rsidP="00493DCE">
            <w:pPr>
              <w:jc w:val="center"/>
              <w:rPr>
                <w:rFonts w:ascii="Arial" w:eastAsia="PMingLiU" w:hAnsi="Arial" w:cs="Arial"/>
                <w:sz w:val="20"/>
                <w:szCs w:val="20"/>
              </w:rPr>
            </w:pPr>
          </w:p>
        </w:tc>
        <w:tc>
          <w:tcPr>
            <w:tcW w:w="1322" w:type="dxa"/>
            <w:shd w:val="clear" w:color="auto" w:fill="auto"/>
          </w:tcPr>
          <w:p w:rsidR="00761C45" w:rsidRPr="00E24840" w:rsidRDefault="00761C45" w:rsidP="00493DCE">
            <w:pPr>
              <w:jc w:val="center"/>
              <w:rPr>
                <w:rFonts w:ascii="Arial" w:eastAsia="PMingLiU" w:hAnsi="Arial" w:cs="Arial"/>
                <w:sz w:val="20"/>
                <w:szCs w:val="20"/>
              </w:rPr>
            </w:pPr>
          </w:p>
        </w:tc>
      </w:tr>
    </w:tbl>
    <w:p w:rsidR="00761C45" w:rsidRPr="00E24840" w:rsidRDefault="00761C45" w:rsidP="00761C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2"/>
        <w:gridCol w:w="1772"/>
        <w:gridCol w:w="1772"/>
        <w:gridCol w:w="1771"/>
        <w:gridCol w:w="1772"/>
        <w:gridCol w:w="1772"/>
        <w:gridCol w:w="1772"/>
      </w:tblGrid>
      <w:tr w:rsidR="00761C45" w:rsidRPr="00BF12CB" w:rsidTr="00A3618E">
        <w:trPr>
          <w:trHeight w:val="284"/>
        </w:trPr>
        <w:tc>
          <w:tcPr>
            <w:tcW w:w="14174" w:type="dxa"/>
            <w:gridSpan w:val="8"/>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Line Manager Assessment Review</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(See Notes 2 and 5)</w:t>
            </w: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bl>
    <w:p w:rsidR="00761C45" w:rsidRPr="00E24840" w:rsidRDefault="00761C45" w:rsidP="00761C45">
      <w:pPr>
        <w:rPr>
          <w:rFonts w:ascii="Arial" w:hAnsi="Arial" w:cs="Arial"/>
          <w:b/>
          <w:sz w:val="22"/>
          <w:szCs w:val="22"/>
        </w:rPr>
      </w:pPr>
      <w:r w:rsidRPr="00E24840">
        <w:rPr>
          <w:rFonts w:ascii="Arial" w:hAnsi="Arial" w:cs="Arial"/>
          <w:b/>
          <w:sz w:val="22"/>
          <w:szCs w:val="22"/>
        </w:rPr>
        <w:lastRenderedPageBreak/>
        <w:t>Notes:</w:t>
      </w:r>
    </w:p>
    <w:p w:rsidR="00761C45" w:rsidRPr="00E24840" w:rsidRDefault="00761C45" w:rsidP="00761C45">
      <w:pPr>
        <w:rPr>
          <w:rFonts w:ascii="Arial" w:hAnsi="Arial" w:cs="Arial"/>
          <w:b/>
          <w:sz w:val="22"/>
          <w:szCs w:val="22"/>
        </w:rPr>
      </w:pPr>
    </w:p>
    <w:p w:rsidR="00761C45" w:rsidRPr="00E24840" w:rsidRDefault="00761C45" w:rsidP="00761C45">
      <w:pPr>
        <w:numPr>
          <w:ilvl w:val="0"/>
          <w:numId w:val="1"/>
        </w:numPr>
        <w:tabs>
          <w:tab w:val="clear" w:pos="720"/>
          <w:tab w:val="num" w:pos="851"/>
        </w:tabs>
        <w:ind w:left="426" w:firstLine="0"/>
        <w:rPr>
          <w:rFonts w:ascii="Arial" w:hAnsi="Arial" w:cs="Arial"/>
          <w:sz w:val="20"/>
          <w:szCs w:val="20"/>
        </w:rPr>
      </w:pPr>
      <w:r w:rsidRPr="00E24840">
        <w:rPr>
          <w:rFonts w:ascii="Arial" w:hAnsi="Arial" w:cs="Arial"/>
          <w:sz w:val="20"/>
          <w:szCs w:val="20"/>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rsidR="00761C45" w:rsidRPr="00E24840" w:rsidRDefault="00761C45" w:rsidP="00761C45">
      <w:pPr>
        <w:tabs>
          <w:tab w:val="num" w:pos="851"/>
        </w:tabs>
        <w:ind w:left="-142"/>
        <w:rPr>
          <w:rFonts w:ascii="Arial" w:hAnsi="Arial" w:cs="Arial"/>
          <w:sz w:val="20"/>
          <w:szCs w:val="20"/>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2</w:t>
      </w:r>
      <w:r w:rsidRPr="00E24840">
        <w:rPr>
          <w:rFonts w:ascii="Arial" w:hAnsi="Arial" w:cs="Arial"/>
          <w:sz w:val="20"/>
          <w:szCs w:val="20"/>
        </w:rPr>
        <w:tab/>
        <w:t>Line Managers are to note that they are responsible for production of the risk assessment and that they are signing to indicate that the risk assessment is suitable and sufficient and they consider the risks to be acceptable.</w:t>
      </w:r>
    </w:p>
    <w:p w:rsidR="00761C45" w:rsidRPr="00E24840" w:rsidRDefault="00761C45" w:rsidP="00761C45">
      <w:pPr>
        <w:tabs>
          <w:tab w:val="num" w:pos="851"/>
        </w:tabs>
        <w:ind w:left="426"/>
        <w:rPr>
          <w:rFonts w:ascii="Arial" w:hAnsi="Arial" w:cs="Arial"/>
          <w:sz w:val="20"/>
          <w:szCs w:val="20"/>
        </w:rPr>
      </w:pPr>
    </w:p>
    <w:tbl>
      <w:tblPr>
        <w:tblW w:w="14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641"/>
        <w:gridCol w:w="651"/>
        <w:gridCol w:w="3077"/>
        <w:gridCol w:w="3077"/>
        <w:gridCol w:w="3077"/>
      </w:tblGrid>
      <w:tr w:rsidR="00761C45" w:rsidRPr="00E24840" w:rsidTr="00493DCE">
        <w:tc>
          <w:tcPr>
            <w:tcW w:w="851" w:type="dxa"/>
            <w:shd w:val="clear" w:color="auto" w:fill="auto"/>
            <w:vAlign w:val="center"/>
          </w:tcPr>
          <w:p w:rsidR="00761C45" w:rsidRPr="00E24840" w:rsidRDefault="00761C45" w:rsidP="00493DCE">
            <w:pPr>
              <w:tabs>
                <w:tab w:val="num" w:pos="851"/>
              </w:tabs>
              <w:ind w:left="-142"/>
              <w:jc w:val="center"/>
              <w:rPr>
                <w:rFonts w:ascii="Arial" w:eastAsia="PMingLiU" w:hAnsi="Arial" w:cs="Arial"/>
                <w:sz w:val="20"/>
                <w:szCs w:val="20"/>
              </w:rPr>
            </w:pPr>
            <w:r w:rsidRPr="00E24840">
              <w:rPr>
                <w:rFonts w:ascii="Arial" w:eastAsia="PMingLiU" w:hAnsi="Arial" w:cs="Arial"/>
                <w:sz w:val="20"/>
                <w:szCs w:val="20"/>
              </w:rPr>
              <w:t>High</w:t>
            </w:r>
          </w:p>
        </w:tc>
        <w:tc>
          <w:tcPr>
            <w:tcW w:w="3487" w:type="dxa"/>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Common, regular or frequent occurrence.</w:t>
            </w:r>
          </w:p>
        </w:tc>
        <w:tc>
          <w:tcPr>
            <w:tcW w:w="624" w:type="dxa"/>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3</w:t>
            </w:r>
          </w:p>
        </w:tc>
        <w:tc>
          <w:tcPr>
            <w:tcW w:w="2948" w:type="dxa"/>
            <w:tcBorders>
              <w:bottom w:val="single" w:sz="4" w:space="0" w:color="auto"/>
            </w:tcBorders>
            <w:shd w:val="clear" w:color="auto" w:fill="FF99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3 Med</w:t>
            </w:r>
          </w:p>
        </w:tc>
        <w:tc>
          <w:tcPr>
            <w:tcW w:w="2948" w:type="dxa"/>
            <w:tcBorders>
              <w:bottom w:val="single" w:sz="4" w:space="0" w:color="auto"/>
            </w:tcBorders>
            <w:shd w:val="clear" w:color="auto" w:fill="FF00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6 High</w:t>
            </w:r>
          </w:p>
        </w:tc>
        <w:tc>
          <w:tcPr>
            <w:tcW w:w="2948" w:type="dxa"/>
            <w:tcBorders>
              <w:bottom w:val="single" w:sz="4" w:space="0" w:color="auto"/>
            </w:tcBorders>
            <w:shd w:val="clear" w:color="auto" w:fill="FF00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9 High</w:t>
            </w:r>
          </w:p>
        </w:tc>
      </w:tr>
      <w:tr w:rsidR="00761C45" w:rsidRPr="00E24840" w:rsidTr="00493DCE">
        <w:tc>
          <w:tcPr>
            <w:tcW w:w="851" w:type="dxa"/>
            <w:shd w:val="clear" w:color="auto" w:fill="auto"/>
            <w:vAlign w:val="center"/>
          </w:tcPr>
          <w:p w:rsidR="00761C45" w:rsidRPr="00E24840" w:rsidRDefault="00761C45" w:rsidP="00493DCE">
            <w:pPr>
              <w:tabs>
                <w:tab w:val="num" w:pos="851"/>
              </w:tabs>
              <w:ind w:left="-142"/>
              <w:jc w:val="center"/>
              <w:rPr>
                <w:rFonts w:ascii="Arial" w:eastAsia="PMingLiU" w:hAnsi="Arial" w:cs="Arial"/>
                <w:sz w:val="20"/>
                <w:szCs w:val="20"/>
              </w:rPr>
            </w:pPr>
            <w:r w:rsidRPr="00E24840">
              <w:rPr>
                <w:rFonts w:ascii="Arial" w:eastAsia="PMingLiU" w:hAnsi="Arial" w:cs="Arial"/>
                <w:sz w:val="20"/>
                <w:szCs w:val="20"/>
              </w:rPr>
              <w:t>Medium</w:t>
            </w:r>
          </w:p>
        </w:tc>
        <w:tc>
          <w:tcPr>
            <w:tcW w:w="3487" w:type="dxa"/>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Occasional occurrence.</w:t>
            </w:r>
          </w:p>
        </w:tc>
        <w:tc>
          <w:tcPr>
            <w:tcW w:w="624" w:type="dxa"/>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2</w:t>
            </w:r>
          </w:p>
        </w:tc>
        <w:tc>
          <w:tcPr>
            <w:tcW w:w="2948" w:type="dxa"/>
            <w:shd w:val="clear" w:color="auto" w:fill="FFFF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2 Low</w:t>
            </w:r>
          </w:p>
        </w:tc>
        <w:tc>
          <w:tcPr>
            <w:tcW w:w="2948" w:type="dxa"/>
            <w:tcBorders>
              <w:bottom w:val="single" w:sz="4" w:space="0" w:color="auto"/>
            </w:tcBorders>
            <w:shd w:val="clear" w:color="auto" w:fill="FF99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4 Med</w:t>
            </w:r>
          </w:p>
        </w:tc>
        <w:tc>
          <w:tcPr>
            <w:tcW w:w="2948" w:type="dxa"/>
            <w:tcBorders>
              <w:bottom w:val="single" w:sz="4" w:space="0" w:color="auto"/>
            </w:tcBorders>
            <w:shd w:val="clear" w:color="auto" w:fill="FF00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6 High</w:t>
            </w:r>
          </w:p>
        </w:tc>
      </w:tr>
      <w:tr w:rsidR="00761C45" w:rsidRPr="00E24840" w:rsidTr="00493DCE">
        <w:tc>
          <w:tcPr>
            <w:tcW w:w="851" w:type="dxa"/>
            <w:tcBorders>
              <w:bottom w:val="single" w:sz="4" w:space="0" w:color="auto"/>
            </w:tcBorders>
            <w:shd w:val="clear" w:color="auto" w:fill="auto"/>
            <w:vAlign w:val="center"/>
          </w:tcPr>
          <w:p w:rsidR="00761C45" w:rsidRPr="00E24840" w:rsidRDefault="00761C45" w:rsidP="00493DCE">
            <w:pPr>
              <w:ind w:left="-142"/>
              <w:jc w:val="center"/>
              <w:rPr>
                <w:rFonts w:ascii="Arial" w:eastAsia="PMingLiU" w:hAnsi="Arial" w:cs="Arial"/>
                <w:sz w:val="20"/>
                <w:szCs w:val="20"/>
              </w:rPr>
            </w:pPr>
            <w:r w:rsidRPr="00E24840">
              <w:rPr>
                <w:rFonts w:ascii="Arial" w:eastAsia="PMingLiU" w:hAnsi="Arial" w:cs="Arial"/>
                <w:sz w:val="20"/>
                <w:szCs w:val="20"/>
              </w:rPr>
              <w:t>Low</w:t>
            </w:r>
          </w:p>
        </w:tc>
        <w:tc>
          <w:tcPr>
            <w:tcW w:w="3487" w:type="dxa"/>
            <w:tcBorders>
              <w:bottom w:val="single" w:sz="4" w:space="0" w:color="auto"/>
            </w:tcBorders>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Rare or improbable occurrence.</w:t>
            </w:r>
          </w:p>
        </w:tc>
        <w:tc>
          <w:tcPr>
            <w:tcW w:w="624" w:type="dxa"/>
            <w:tcBorders>
              <w:bottom w:val="single" w:sz="4" w:space="0" w:color="auto"/>
            </w:tcBorders>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1</w:t>
            </w:r>
          </w:p>
        </w:tc>
        <w:tc>
          <w:tcPr>
            <w:tcW w:w="2948" w:type="dxa"/>
            <w:tcBorders>
              <w:bottom w:val="single" w:sz="4" w:space="0" w:color="auto"/>
            </w:tcBorders>
            <w:shd w:val="clear" w:color="auto" w:fill="FFFF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1 Low</w:t>
            </w:r>
          </w:p>
        </w:tc>
        <w:tc>
          <w:tcPr>
            <w:tcW w:w="2948" w:type="dxa"/>
            <w:tcBorders>
              <w:bottom w:val="single" w:sz="4" w:space="0" w:color="auto"/>
            </w:tcBorders>
            <w:shd w:val="clear" w:color="auto" w:fill="FFFF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2 Low</w:t>
            </w:r>
          </w:p>
        </w:tc>
        <w:tc>
          <w:tcPr>
            <w:tcW w:w="2948" w:type="dxa"/>
            <w:tcBorders>
              <w:bottom w:val="single" w:sz="4" w:space="0" w:color="auto"/>
            </w:tcBorders>
            <w:shd w:val="clear" w:color="auto" w:fill="FF99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3 Med</w:t>
            </w:r>
          </w:p>
        </w:tc>
      </w:tr>
      <w:tr w:rsidR="00761C45" w:rsidRPr="00E24840" w:rsidTr="00493DCE">
        <w:tc>
          <w:tcPr>
            <w:tcW w:w="4962" w:type="dxa"/>
            <w:gridSpan w:val="3"/>
            <w:vMerge w:val="restart"/>
            <w:shd w:val="clear" w:color="auto" w:fill="CCFFFF"/>
            <w:vAlign w:val="center"/>
          </w:tcPr>
          <w:p w:rsidR="00761C45" w:rsidRPr="00E24840" w:rsidRDefault="00761C45" w:rsidP="00493DCE">
            <w:pPr>
              <w:tabs>
                <w:tab w:val="num" w:pos="851"/>
              </w:tabs>
              <w:ind w:left="426"/>
              <w:jc w:val="center"/>
              <w:rPr>
                <w:rFonts w:ascii="Arial" w:eastAsia="PMingLiU" w:hAnsi="Arial" w:cs="Arial"/>
                <w:sz w:val="20"/>
                <w:szCs w:val="20"/>
              </w:rPr>
            </w:pPr>
            <w:r w:rsidRPr="00E24840">
              <w:rPr>
                <w:rFonts w:ascii="Arial" w:eastAsia="PMingLiU" w:hAnsi="Arial" w:cs="Arial"/>
                <w:b/>
                <w:sz w:val="20"/>
                <w:szCs w:val="20"/>
              </w:rPr>
              <w:t>Likelihood  X  Consequence</w:t>
            </w:r>
            <w:r w:rsidRPr="00E24840">
              <w:rPr>
                <w:rFonts w:ascii="Arial" w:eastAsia="PMingLiU" w:hAnsi="Arial" w:cs="Arial"/>
                <w:sz w:val="20"/>
                <w:szCs w:val="20"/>
              </w:rPr>
              <w:t xml:space="preserve">  = </w:t>
            </w:r>
          </w:p>
          <w:p w:rsidR="00761C45" w:rsidRPr="00E24840" w:rsidRDefault="00761C45" w:rsidP="00493DCE">
            <w:pPr>
              <w:tabs>
                <w:tab w:val="num" w:pos="851"/>
              </w:tabs>
              <w:ind w:left="426"/>
              <w:jc w:val="center"/>
              <w:rPr>
                <w:rFonts w:ascii="Arial" w:eastAsia="PMingLiU" w:hAnsi="Arial" w:cs="Arial"/>
                <w:sz w:val="20"/>
                <w:szCs w:val="20"/>
              </w:rPr>
            </w:pPr>
            <w:r w:rsidRPr="00E24840">
              <w:rPr>
                <w:rFonts w:ascii="Arial" w:eastAsia="PMingLiU" w:hAnsi="Arial" w:cs="Arial"/>
                <w:b/>
                <w:sz w:val="20"/>
                <w:szCs w:val="20"/>
              </w:rPr>
              <w:t>Risk Rating</w:t>
            </w:r>
          </w:p>
        </w:tc>
        <w:tc>
          <w:tcPr>
            <w:tcW w:w="2948" w:type="dxa"/>
            <w:shd w:val="clear" w:color="auto" w:fill="auto"/>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1</w:t>
            </w:r>
          </w:p>
        </w:tc>
        <w:tc>
          <w:tcPr>
            <w:tcW w:w="2948" w:type="dxa"/>
            <w:shd w:val="clear" w:color="auto" w:fill="auto"/>
          </w:tcPr>
          <w:p w:rsidR="00761C45" w:rsidRPr="00E24840" w:rsidRDefault="00761C45" w:rsidP="00493DCE">
            <w:pPr>
              <w:ind w:left="42"/>
              <w:jc w:val="center"/>
              <w:rPr>
                <w:rFonts w:ascii="Arial" w:eastAsia="PMingLiU" w:hAnsi="Arial" w:cs="Arial"/>
                <w:b/>
                <w:sz w:val="20"/>
                <w:szCs w:val="20"/>
              </w:rPr>
            </w:pPr>
            <w:r w:rsidRPr="00E24840">
              <w:rPr>
                <w:rFonts w:ascii="Arial" w:eastAsia="PMingLiU" w:hAnsi="Arial" w:cs="Arial"/>
                <w:b/>
                <w:sz w:val="20"/>
                <w:szCs w:val="20"/>
              </w:rPr>
              <w:t>2</w:t>
            </w:r>
          </w:p>
        </w:tc>
        <w:tc>
          <w:tcPr>
            <w:tcW w:w="2948" w:type="dxa"/>
            <w:shd w:val="clear" w:color="auto" w:fill="auto"/>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3</w:t>
            </w:r>
          </w:p>
        </w:tc>
      </w:tr>
      <w:tr w:rsidR="00761C45" w:rsidRPr="00E24840" w:rsidTr="00493DCE">
        <w:tc>
          <w:tcPr>
            <w:tcW w:w="4962" w:type="dxa"/>
            <w:gridSpan w:val="3"/>
            <w:vMerge/>
            <w:shd w:val="clear" w:color="auto" w:fill="CCFFFF"/>
          </w:tcPr>
          <w:p w:rsidR="00761C45" w:rsidRPr="00E24840" w:rsidRDefault="00761C45" w:rsidP="00493DCE">
            <w:pPr>
              <w:tabs>
                <w:tab w:val="num" w:pos="851"/>
              </w:tabs>
              <w:ind w:left="426"/>
              <w:rPr>
                <w:rFonts w:ascii="Arial" w:eastAsia="PMingLiU" w:hAnsi="Arial" w:cs="Arial"/>
                <w:sz w:val="20"/>
                <w:szCs w:val="20"/>
              </w:rPr>
            </w:pPr>
          </w:p>
        </w:tc>
        <w:tc>
          <w:tcPr>
            <w:tcW w:w="2948" w:type="dxa"/>
            <w:shd w:val="clear" w:color="auto" w:fill="auto"/>
          </w:tcPr>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Minor injury or illness.</w:t>
            </w:r>
          </w:p>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(Up to med centre/out-patients)</w:t>
            </w:r>
          </w:p>
        </w:tc>
        <w:tc>
          <w:tcPr>
            <w:tcW w:w="2948" w:type="dxa"/>
            <w:shd w:val="clear" w:color="auto" w:fill="auto"/>
          </w:tcPr>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Serious injury or illness.</w:t>
            </w:r>
          </w:p>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(Urgent hospital treatment)</w:t>
            </w:r>
          </w:p>
        </w:tc>
        <w:tc>
          <w:tcPr>
            <w:tcW w:w="2948" w:type="dxa"/>
            <w:shd w:val="clear" w:color="auto" w:fill="auto"/>
          </w:tcPr>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Fatalities, major injury or illness.</w:t>
            </w:r>
          </w:p>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(Major trauma or death)</w:t>
            </w:r>
          </w:p>
        </w:tc>
      </w:tr>
      <w:tr w:rsidR="00761C45" w:rsidRPr="00E24840" w:rsidTr="00493DCE">
        <w:tc>
          <w:tcPr>
            <w:tcW w:w="4962" w:type="dxa"/>
            <w:gridSpan w:val="3"/>
            <w:vMerge/>
            <w:shd w:val="clear" w:color="auto" w:fill="CCFFFF"/>
          </w:tcPr>
          <w:p w:rsidR="00761C45" w:rsidRPr="00E24840" w:rsidRDefault="00761C45" w:rsidP="00493DCE">
            <w:pPr>
              <w:tabs>
                <w:tab w:val="num" w:pos="851"/>
              </w:tabs>
              <w:ind w:left="426"/>
              <w:rPr>
                <w:rFonts w:ascii="Arial" w:eastAsia="PMingLiU" w:hAnsi="Arial" w:cs="Arial"/>
                <w:sz w:val="20"/>
                <w:szCs w:val="20"/>
              </w:rPr>
            </w:pPr>
          </w:p>
        </w:tc>
        <w:tc>
          <w:tcPr>
            <w:tcW w:w="2948" w:type="dxa"/>
            <w:shd w:val="clear" w:color="auto" w:fill="auto"/>
          </w:tcPr>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Low</w:t>
            </w:r>
          </w:p>
        </w:tc>
        <w:tc>
          <w:tcPr>
            <w:tcW w:w="2948" w:type="dxa"/>
            <w:shd w:val="clear" w:color="auto" w:fill="auto"/>
          </w:tcPr>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Medium</w:t>
            </w:r>
          </w:p>
        </w:tc>
        <w:tc>
          <w:tcPr>
            <w:tcW w:w="2948" w:type="dxa"/>
            <w:shd w:val="clear" w:color="auto" w:fill="auto"/>
          </w:tcPr>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High</w:t>
            </w:r>
          </w:p>
        </w:tc>
      </w:tr>
    </w:tbl>
    <w:p w:rsidR="00761C45" w:rsidRPr="00E24840" w:rsidRDefault="00761C45" w:rsidP="00761C45">
      <w:pPr>
        <w:tabs>
          <w:tab w:val="num" w:pos="851"/>
        </w:tabs>
        <w:rPr>
          <w:rFonts w:ascii="Arial" w:hAnsi="Arial" w:cs="Arial"/>
          <w:sz w:val="20"/>
          <w:szCs w:val="20"/>
          <w:highlight w:val="yellow"/>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3.</w:t>
      </w:r>
      <w:r w:rsidRPr="00E24840">
        <w:rPr>
          <w:rFonts w:ascii="Arial" w:hAnsi="Arial" w:cs="Arial"/>
          <w:sz w:val="20"/>
          <w:szCs w:val="20"/>
        </w:rPr>
        <w:tab/>
        <w:t>When recording the Risk Rating ensure that both the Likelihood and Consequence scores are included.</w:t>
      </w:r>
    </w:p>
    <w:p w:rsidR="00761C45" w:rsidRPr="00E24840" w:rsidRDefault="00761C45" w:rsidP="00761C45">
      <w:pPr>
        <w:tabs>
          <w:tab w:val="num" w:pos="851"/>
        </w:tabs>
        <w:ind w:left="426"/>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26"/>
      </w:tblGrid>
      <w:tr w:rsidR="00761C45" w:rsidRPr="00E24840" w:rsidTr="00493DCE">
        <w:tc>
          <w:tcPr>
            <w:tcW w:w="1548" w:type="dxa"/>
            <w:tcBorders>
              <w:bottom w:val="single" w:sz="4" w:space="0" w:color="auto"/>
            </w:tcBorders>
            <w:shd w:val="clear" w:color="auto" w:fill="FF00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High</w:t>
            </w:r>
          </w:p>
        </w:tc>
        <w:tc>
          <w:tcPr>
            <w:tcW w:w="12626" w:type="dxa"/>
          </w:tcPr>
          <w:p w:rsidR="00761C45" w:rsidRPr="00E24840" w:rsidRDefault="00761C45" w:rsidP="00493DCE">
            <w:pPr>
              <w:tabs>
                <w:tab w:val="num" w:pos="851"/>
              </w:tabs>
              <w:ind w:left="426"/>
              <w:rPr>
                <w:rFonts w:ascii="Arial" w:eastAsia="PMingLiU" w:hAnsi="Arial" w:cs="Arial"/>
                <w:sz w:val="20"/>
                <w:szCs w:val="20"/>
              </w:rPr>
            </w:pPr>
            <w:r w:rsidRPr="00E24840">
              <w:rPr>
                <w:rFonts w:ascii="Arial" w:eastAsia="PMingLiU" w:hAnsi="Arial" w:cs="Arial"/>
                <w:sz w:val="20"/>
                <w:szCs w:val="20"/>
              </w:rPr>
              <w:t xml:space="preserve">Improve control measures; consider stopping work.  Conducting work at this level of risk is to be reported up the Line Management / Command chain. </w:t>
            </w:r>
          </w:p>
        </w:tc>
      </w:tr>
      <w:tr w:rsidR="00761C45" w:rsidRPr="00E24840" w:rsidTr="00493DCE">
        <w:tc>
          <w:tcPr>
            <w:tcW w:w="1548" w:type="dxa"/>
            <w:tcBorders>
              <w:bottom w:val="single" w:sz="4" w:space="0" w:color="auto"/>
            </w:tcBorders>
            <w:shd w:val="clear" w:color="auto" w:fill="FF99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Medium</w:t>
            </w:r>
          </w:p>
        </w:tc>
        <w:tc>
          <w:tcPr>
            <w:tcW w:w="12626" w:type="dxa"/>
          </w:tcPr>
          <w:p w:rsidR="00761C45" w:rsidRPr="00E24840" w:rsidRDefault="00761C45" w:rsidP="00493DCE">
            <w:pPr>
              <w:tabs>
                <w:tab w:val="num" w:pos="851"/>
              </w:tabs>
              <w:ind w:left="426"/>
              <w:rPr>
                <w:rFonts w:ascii="Arial" w:eastAsia="PMingLiU" w:hAnsi="Arial" w:cs="Arial"/>
                <w:sz w:val="20"/>
                <w:szCs w:val="20"/>
              </w:rPr>
            </w:pPr>
            <w:r w:rsidRPr="00E24840">
              <w:rPr>
                <w:rFonts w:ascii="Arial" w:eastAsia="PMingLiU" w:hAnsi="Arial" w:cs="Arial"/>
                <w:sz w:val="20"/>
                <w:szCs w:val="20"/>
              </w:rPr>
              <w:t>Review control measures and improve if reasonably practicable to do so, consider alternative ways of working.</w:t>
            </w:r>
          </w:p>
        </w:tc>
      </w:tr>
      <w:tr w:rsidR="00761C45" w:rsidRPr="00E24840" w:rsidTr="00493DCE">
        <w:tc>
          <w:tcPr>
            <w:tcW w:w="1548" w:type="dxa"/>
            <w:shd w:val="clear" w:color="auto" w:fill="FFFF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Low</w:t>
            </w:r>
          </w:p>
        </w:tc>
        <w:tc>
          <w:tcPr>
            <w:tcW w:w="12626" w:type="dxa"/>
          </w:tcPr>
          <w:p w:rsidR="00761C45" w:rsidRPr="00E24840" w:rsidRDefault="00761C45" w:rsidP="00493DCE">
            <w:pPr>
              <w:tabs>
                <w:tab w:val="num" w:pos="851"/>
              </w:tabs>
              <w:ind w:left="426"/>
              <w:rPr>
                <w:rFonts w:ascii="Arial" w:eastAsia="PMingLiU" w:hAnsi="Arial" w:cs="Arial"/>
                <w:sz w:val="20"/>
                <w:szCs w:val="20"/>
                <w:highlight w:val="yellow"/>
              </w:rPr>
            </w:pPr>
            <w:r w:rsidRPr="00E24840">
              <w:rPr>
                <w:rFonts w:ascii="Arial" w:eastAsia="PMingLiU" w:hAnsi="Arial" w:cs="Arial"/>
                <w:sz w:val="20"/>
                <w:szCs w:val="20"/>
              </w:rPr>
              <w:t>Maintain control measures and review if there are any changes.</w:t>
            </w:r>
          </w:p>
        </w:tc>
      </w:tr>
    </w:tbl>
    <w:p w:rsidR="00761C45" w:rsidRPr="00E24840" w:rsidRDefault="00761C45" w:rsidP="00761C45">
      <w:pPr>
        <w:tabs>
          <w:tab w:val="num" w:pos="851"/>
        </w:tabs>
        <w:ind w:left="426"/>
        <w:rPr>
          <w:rFonts w:ascii="Arial" w:hAnsi="Arial" w:cs="Arial"/>
          <w:sz w:val="20"/>
          <w:szCs w:val="20"/>
          <w:highlight w:val="yellow"/>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4</w:t>
      </w:r>
      <w:r w:rsidRPr="00E24840">
        <w:rPr>
          <w:rFonts w:ascii="Arial" w:hAnsi="Arial" w:cs="Arial"/>
          <w:sz w:val="20"/>
          <w:szCs w:val="20"/>
        </w:rPr>
        <w:tab/>
        <w:t xml:space="preserve">Record the residual Risk Rating to demonstrate that the risk has been reduced to an acceptable level; record Likelihood and Consequence scores. </w:t>
      </w:r>
      <w:bookmarkStart w:id="0" w:name="_GoBack"/>
      <w:bookmarkEnd w:id="0"/>
    </w:p>
    <w:p w:rsidR="00761C45" w:rsidRPr="00E24840" w:rsidRDefault="00761C45" w:rsidP="00761C45">
      <w:pPr>
        <w:tabs>
          <w:tab w:val="num" w:pos="851"/>
        </w:tabs>
        <w:ind w:left="426"/>
        <w:rPr>
          <w:rFonts w:ascii="Arial" w:hAnsi="Arial" w:cs="Arial"/>
          <w:sz w:val="20"/>
          <w:szCs w:val="20"/>
          <w:highlight w:val="yellow"/>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5</w:t>
      </w:r>
      <w:r w:rsidRPr="00E24840">
        <w:rPr>
          <w:rFonts w:ascii="Arial" w:hAnsi="Arial" w:cs="Arial"/>
          <w:sz w:val="20"/>
          <w:szCs w:val="20"/>
        </w:rPr>
        <w:tab/>
        <w:t>Risk Assessments are to be reviewed:</w:t>
      </w:r>
    </w:p>
    <w:p w:rsidR="00761C45" w:rsidRPr="00E24840" w:rsidRDefault="00761C45" w:rsidP="00761C45">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 xml:space="preserve">Annually. </w:t>
      </w:r>
    </w:p>
    <w:p w:rsidR="00761C45" w:rsidRPr="00E24840" w:rsidRDefault="00761C45" w:rsidP="00761C45">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If there is reason to doubt the effectiveness of the assessment.</w:t>
      </w:r>
    </w:p>
    <w:p w:rsidR="00761C45" w:rsidRPr="00E24840" w:rsidRDefault="00761C45" w:rsidP="00761C45">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Following an accident or near miss.</w:t>
      </w:r>
    </w:p>
    <w:p w:rsidR="00761C45" w:rsidRPr="00E24840" w:rsidRDefault="00761C45" w:rsidP="00761C45">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 xml:space="preserve">Following significant changes to the task, process, procedure or Line Management. </w:t>
      </w:r>
    </w:p>
    <w:p w:rsidR="00761C45" w:rsidRPr="00E24840" w:rsidRDefault="00761C45" w:rsidP="00761C45">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 xml:space="preserve">Following the introduction of more vulnerable personnel. </w:t>
      </w:r>
    </w:p>
    <w:p w:rsidR="00EB0E34" w:rsidRPr="00E24840" w:rsidRDefault="00761C45" w:rsidP="00E24840">
      <w:pPr>
        <w:numPr>
          <w:ilvl w:val="0"/>
          <w:numId w:val="2"/>
        </w:numPr>
        <w:tabs>
          <w:tab w:val="clear" w:pos="720"/>
          <w:tab w:val="num" w:pos="851"/>
        </w:tabs>
        <w:ind w:left="426" w:firstLine="0"/>
        <w:rPr>
          <w:rFonts w:ascii="Arial" w:hAnsi="Arial" w:cs="Arial"/>
          <w:sz w:val="20"/>
          <w:szCs w:val="20"/>
        </w:rPr>
      </w:pPr>
      <w:r w:rsidRPr="00E24840">
        <w:rPr>
          <w:rFonts w:ascii="Arial" w:hAnsi="Arial" w:cs="Arial"/>
          <w:sz w:val="20"/>
          <w:szCs w:val="20"/>
        </w:rPr>
        <w:t>If “Generic” prior to use.</w:t>
      </w:r>
    </w:p>
    <w:sectPr w:rsidR="00EB0E34" w:rsidRPr="00E24840" w:rsidSect="00761C4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7B" w:rsidRDefault="00E0737B" w:rsidP="00DB4378">
      <w:r>
        <w:separator/>
      </w:r>
    </w:p>
  </w:endnote>
  <w:endnote w:type="continuationSeparator" w:id="0">
    <w:p w:rsidR="00E0737B" w:rsidRDefault="00E0737B" w:rsidP="00DB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7B" w:rsidRDefault="00E0737B" w:rsidP="00DB4378">
      <w:r>
        <w:separator/>
      </w:r>
    </w:p>
  </w:footnote>
  <w:footnote w:type="continuationSeparator" w:id="0">
    <w:p w:rsidR="00E0737B" w:rsidRDefault="00E0737B" w:rsidP="00DB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78" w:rsidRPr="00DB4378" w:rsidRDefault="00DB4378" w:rsidP="00DB4378">
    <w:pPr>
      <w:pStyle w:val="Header"/>
    </w:pPr>
    <w:r w:rsidRPr="00A10A9C">
      <w:object w:dxaOrig="5010" w:dyaOrig="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pt" o:ole="">
          <v:imagedata r:id="rId1" o:title=""/>
        </v:shape>
        <o:OLEObject Type="Embed" ProgID="AcroExch.Document.11" ShapeID="_x0000_i1025" DrawAspect="Content" ObjectID="_148022672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4583A"/>
    <w:multiLevelType w:val="hybridMultilevel"/>
    <w:tmpl w:val="ABC2D2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AD101B"/>
    <w:multiLevelType w:val="hybridMultilevel"/>
    <w:tmpl w:val="7C147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5"/>
    <w:rsid w:val="000B15F4"/>
    <w:rsid w:val="000B6376"/>
    <w:rsid w:val="003F332C"/>
    <w:rsid w:val="00641CC3"/>
    <w:rsid w:val="006C1B61"/>
    <w:rsid w:val="00761C45"/>
    <w:rsid w:val="007D7F7A"/>
    <w:rsid w:val="00832BD0"/>
    <w:rsid w:val="008B2BA7"/>
    <w:rsid w:val="009B7F2E"/>
    <w:rsid w:val="00A107AC"/>
    <w:rsid w:val="00A212E0"/>
    <w:rsid w:val="00A3618E"/>
    <w:rsid w:val="00A44BA6"/>
    <w:rsid w:val="00C576BA"/>
    <w:rsid w:val="00C649DF"/>
    <w:rsid w:val="00DB4378"/>
    <w:rsid w:val="00E0737B"/>
    <w:rsid w:val="00E07760"/>
    <w:rsid w:val="00E24840"/>
    <w:rsid w:val="00EB0E34"/>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5"/>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78"/>
    <w:pPr>
      <w:tabs>
        <w:tab w:val="center" w:pos="4513"/>
        <w:tab w:val="right" w:pos="9026"/>
      </w:tabs>
    </w:pPr>
  </w:style>
  <w:style w:type="character" w:customStyle="1" w:styleId="HeaderChar">
    <w:name w:val="Header Char"/>
    <w:basedOn w:val="DefaultParagraphFont"/>
    <w:link w:val="Header"/>
    <w:uiPriority w:val="99"/>
    <w:rsid w:val="00DB4378"/>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DB4378"/>
    <w:pPr>
      <w:tabs>
        <w:tab w:val="center" w:pos="4513"/>
        <w:tab w:val="right" w:pos="9026"/>
      </w:tabs>
    </w:pPr>
  </w:style>
  <w:style w:type="character" w:customStyle="1" w:styleId="FooterChar">
    <w:name w:val="Footer Char"/>
    <w:basedOn w:val="DefaultParagraphFont"/>
    <w:link w:val="Footer"/>
    <w:uiPriority w:val="99"/>
    <w:rsid w:val="00DB4378"/>
    <w:rPr>
      <w:rFonts w:ascii="Comic Sans MS" w:eastAsia="Times New Roman" w:hAnsi="Comic Sans MS" w:cs="Times New Roman"/>
      <w:bCs/>
      <w:sz w:val="24"/>
      <w:szCs w:val="24"/>
    </w:rPr>
  </w:style>
  <w:style w:type="paragraph" w:styleId="ListParagraph">
    <w:name w:val="List Paragraph"/>
    <w:basedOn w:val="Normal"/>
    <w:uiPriority w:val="34"/>
    <w:qFormat/>
    <w:rsid w:val="000B15F4"/>
    <w:pPr>
      <w:ind w:left="720"/>
      <w:contextualSpacing/>
    </w:pPr>
  </w:style>
  <w:style w:type="paragraph" w:styleId="BalloonText">
    <w:name w:val="Balloon Text"/>
    <w:basedOn w:val="Normal"/>
    <w:link w:val="BalloonTextChar"/>
    <w:uiPriority w:val="99"/>
    <w:semiHidden/>
    <w:unhideWhenUsed/>
    <w:rsid w:val="007D7F7A"/>
    <w:rPr>
      <w:rFonts w:ascii="Tahoma" w:hAnsi="Tahoma" w:cs="Tahoma"/>
      <w:sz w:val="16"/>
      <w:szCs w:val="16"/>
    </w:rPr>
  </w:style>
  <w:style w:type="character" w:customStyle="1" w:styleId="BalloonTextChar">
    <w:name w:val="Balloon Text Char"/>
    <w:basedOn w:val="DefaultParagraphFont"/>
    <w:link w:val="BalloonText"/>
    <w:uiPriority w:val="99"/>
    <w:semiHidden/>
    <w:rsid w:val="007D7F7A"/>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5"/>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78"/>
    <w:pPr>
      <w:tabs>
        <w:tab w:val="center" w:pos="4513"/>
        <w:tab w:val="right" w:pos="9026"/>
      </w:tabs>
    </w:pPr>
  </w:style>
  <w:style w:type="character" w:customStyle="1" w:styleId="HeaderChar">
    <w:name w:val="Header Char"/>
    <w:basedOn w:val="DefaultParagraphFont"/>
    <w:link w:val="Header"/>
    <w:uiPriority w:val="99"/>
    <w:rsid w:val="00DB4378"/>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DB4378"/>
    <w:pPr>
      <w:tabs>
        <w:tab w:val="center" w:pos="4513"/>
        <w:tab w:val="right" w:pos="9026"/>
      </w:tabs>
    </w:pPr>
  </w:style>
  <w:style w:type="character" w:customStyle="1" w:styleId="FooterChar">
    <w:name w:val="Footer Char"/>
    <w:basedOn w:val="DefaultParagraphFont"/>
    <w:link w:val="Footer"/>
    <w:uiPriority w:val="99"/>
    <w:rsid w:val="00DB4378"/>
    <w:rPr>
      <w:rFonts w:ascii="Comic Sans MS" w:eastAsia="Times New Roman" w:hAnsi="Comic Sans MS" w:cs="Times New Roman"/>
      <w:bCs/>
      <w:sz w:val="24"/>
      <w:szCs w:val="24"/>
    </w:rPr>
  </w:style>
  <w:style w:type="paragraph" w:styleId="ListParagraph">
    <w:name w:val="List Paragraph"/>
    <w:basedOn w:val="Normal"/>
    <w:uiPriority w:val="34"/>
    <w:qFormat/>
    <w:rsid w:val="000B15F4"/>
    <w:pPr>
      <w:ind w:left="720"/>
      <w:contextualSpacing/>
    </w:pPr>
  </w:style>
  <w:style w:type="paragraph" w:styleId="BalloonText">
    <w:name w:val="Balloon Text"/>
    <w:basedOn w:val="Normal"/>
    <w:link w:val="BalloonTextChar"/>
    <w:uiPriority w:val="99"/>
    <w:semiHidden/>
    <w:unhideWhenUsed/>
    <w:rsid w:val="007D7F7A"/>
    <w:rPr>
      <w:rFonts w:ascii="Tahoma" w:hAnsi="Tahoma" w:cs="Tahoma"/>
      <w:sz w:val="16"/>
      <w:szCs w:val="16"/>
    </w:rPr>
  </w:style>
  <w:style w:type="character" w:customStyle="1" w:styleId="BalloonTextChar">
    <w:name w:val="Balloon Text Char"/>
    <w:basedOn w:val="DefaultParagraphFont"/>
    <w:link w:val="BalloonText"/>
    <w:uiPriority w:val="99"/>
    <w:semiHidden/>
    <w:rsid w:val="007D7F7A"/>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DBF7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29D7-ED12-44B6-8B9D-3B1F60B6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Fowke</dc:creator>
  <cp:lastModifiedBy>Chris Fowke</cp:lastModifiedBy>
  <cp:revision>3</cp:revision>
  <dcterms:created xsi:type="dcterms:W3CDTF">2014-12-16T09:19:00Z</dcterms:created>
  <dcterms:modified xsi:type="dcterms:W3CDTF">2014-12-16T09:19:00Z</dcterms:modified>
</cp:coreProperties>
</file>