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89BB" w14:textId="4B85D846" w:rsidR="00576573" w:rsidRPr="009D2AA0" w:rsidRDefault="00576573" w:rsidP="00576573">
      <w:pPr>
        <w:pStyle w:val="Title"/>
        <w:jc w:val="left"/>
        <w:rPr>
          <w:rFonts w:ascii="Arial" w:hAnsi="Arial" w:cs="Arial"/>
        </w:rPr>
      </w:pPr>
      <w:bookmarkStart w:id="0" w:name="_Hlk72255533"/>
      <w:r>
        <w:rPr>
          <w:noProof/>
        </w:rPr>
        <w:drawing>
          <wp:inline distT="0" distB="0" distL="0" distR="0" wp14:anchorId="342274AB" wp14:editId="2C5171C2">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tab/>
        <w:t xml:space="preserve"> </w:t>
      </w:r>
      <w:r w:rsidRPr="009D2AA0">
        <w:rPr>
          <w:rFonts w:ascii="Arial" w:hAnsi="Arial" w:cs="Arial"/>
        </w:rPr>
        <w:t>ARMY RUGBY UNION</w:t>
      </w:r>
    </w:p>
    <w:p w14:paraId="15CA9AF6" w14:textId="5665E79E" w:rsidR="00576573" w:rsidRPr="009D2AA0" w:rsidRDefault="00401CF5" w:rsidP="00576573">
      <w:pPr>
        <w:jc w:val="center"/>
        <w:rPr>
          <w:rFonts w:ascii="Arial" w:hAnsi="Arial" w:cs="Arial"/>
          <w:b/>
          <w:color w:val="FF0000"/>
        </w:rPr>
      </w:pPr>
      <w:r>
        <w:rPr>
          <w:rFonts w:ascii="Arial" w:hAnsi="Arial" w:cs="Arial"/>
          <w:b/>
          <w:color w:val="FF0000"/>
        </w:rPr>
        <w:t>Chairman</w:t>
      </w:r>
    </w:p>
    <w:p w14:paraId="18A7828C" w14:textId="0807C182" w:rsidR="00576573" w:rsidRPr="00B70835" w:rsidRDefault="006A1F5A" w:rsidP="00576573">
      <w:pPr>
        <w:jc w:val="center"/>
        <w:rPr>
          <w:rFonts w:ascii="Arial" w:hAnsi="Arial" w:cs="Arial"/>
          <w:b/>
          <w:color w:val="FF0000"/>
          <w:sz w:val="22"/>
          <w:szCs w:val="22"/>
        </w:rPr>
      </w:pPr>
      <w:r>
        <w:rPr>
          <w:rFonts w:ascii="Arial" w:hAnsi="Arial" w:cs="Arial"/>
          <w:b/>
          <w:color w:val="FF0000"/>
          <w:sz w:val="22"/>
          <w:szCs w:val="22"/>
        </w:rPr>
        <w:t>Lieutenant General J Swift OBE</w:t>
      </w:r>
    </w:p>
    <w:p w14:paraId="6D47EAA8" w14:textId="77777777" w:rsidR="00576573" w:rsidRPr="009D2AA0" w:rsidRDefault="00576573" w:rsidP="00576573">
      <w:pPr>
        <w:jc w:val="center"/>
        <w:rPr>
          <w:rFonts w:ascii="Arial" w:hAnsi="Arial" w:cs="Arial"/>
        </w:rPr>
      </w:pPr>
    </w:p>
    <w:tbl>
      <w:tblPr>
        <w:tblW w:w="10307" w:type="dxa"/>
        <w:tblLayout w:type="fixed"/>
        <w:tblLook w:val="01E0" w:firstRow="1" w:lastRow="1" w:firstColumn="1" w:lastColumn="1" w:noHBand="0" w:noVBand="0"/>
      </w:tblPr>
      <w:tblGrid>
        <w:gridCol w:w="5153"/>
        <w:gridCol w:w="5154"/>
      </w:tblGrid>
      <w:tr w:rsidR="00576573" w:rsidRPr="009D2AA0" w14:paraId="5B36CC46" w14:textId="77777777" w:rsidTr="00EE7744">
        <w:tc>
          <w:tcPr>
            <w:tcW w:w="5153" w:type="dxa"/>
          </w:tcPr>
          <w:p w14:paraId="7B0218E7" w14:textId="77777777" w:rsidR="00576573" w:rsidRPr="006B1B2C" w:rsidRDefault="00576573" w:rsidP="00EE7744">
            <w:pPr>
              <w:pStyle w:val="Title"/>
              <w:jc w:val="left"/>
              <w:rPr>
                <w:rFonts w:ascii="Arial" w:hAnsi="Arial" w:cs="Arial"/>
                <w:b w:val="0"/>
                <w:bCs/>
                <w:iCs/>
                <w:sz w:val="20"/>
              </w:rPr>
            </w:pPr>
            <w:r w:rsidRPr="006B1B2C">
              <w:rPr>
                <w:rFonts w:ascii="Arial" w:hAnsi="Arial" w:cs="Arial"/>
                <w:b w:val="0"/>
                <w:bCs/>
                <w:iCs/>
                <w:sz w:val="20"/>
              </w:rPr>
              <w:t>From: C</w:t>
            </w:r>
            <w:r>
              <w:rPr>
                <w:rFonts w:ascii="Arial" w:hAnsi="Arial" w:cs="Arial"/>
                <w:b w:val="0"/>
                <w:bCs/>
                <w:iCs/>
                <w:sz w:val="20"/>
              </w:rPr>
              <w:t>apt Jeff Howard</w:t>
            </w:r>
            <w:r w:rsidRPr="006B1B2C">
              <w:rPr>
                <w:rFonts w:ascii="Arial" w:hAnsi="Arial" w:cs="Arial"/>
                <w:b w:val="0"/>
                <w:bCs/>
                <w:iCs/>
                <w:sz w:val="20"/>
              </w:rPr>
              <w:t xml:space="preserve"> </w:t>
            </w:r>
          </w:p>
          <w:p w14:paraId="1A824916" w14:textId="401909F8" w:rsidR="00576573" w:rsidRDefault="00576573" w:rsidP="00EE7744">
            <w:pPr>
              <w:rPr>
                <w:rFonts w:ascii="Arial" w:hAnsi="Arial" w:cs="Arial"/>
                <w:bCs/>
                <w:iCs/>
                <w:color w:val="FF0000"/>
              </w:rPr>
            </w:pPr>
            <w:r w:rsidRPr="006B1B2C">
              <w:rPr>
                <w:rFonts w:ascii="Arial" w:hAnsi="Arial" w:cs="Arial"/>
                <w:bCs/>
                <w:iCs/>
                <w:color w:val="FF0000"/>
              </w:rPr>
              <w:t xml:space="preserve">Chairman </w:t>
            </w:r>
            <w:r>
              <w:rPr>
                <w:rFonts w:ascii="Arial" w:hAnsi="Arial" w:cs="Arial"/>
                <w:bCs/>
                <w:iCs/>
                <w:color w:val="FF0000"/>
              </w:rPr>
              <w:t>Community 7s</w:t>
            </w:r>
          </w:p>
          <w:p w14:paraId="7114B3BB" w14:textId="77777777" w:rsidR="004410F3" w:rsidRPr="00E3025B" w:rsidRDefault="004410F3" w:rsidP="004410F3">
            <w:pPr>
              <w:rPr>
                <w:rFonts w:ascii="Arial" w:hAnsi="Arial" w:cs="Arial"/>
                <w:color w:val="FF0000"/>
              </w:rPr>
            </w:pPr>
            <w:r>
              <w:rPr>
                <w:rFonts w:ascii="Arial" w:hAnsi="Arial" w:cs="Arial"/>
                <w:color w:val="FF0000"/>
              </w:rPr>
              <w:t>LOC, Fd Army</w:t>
            </w:r>
          </w:p>
          <w:p w14:paraId="42401048" w14:textId="77777777" w:rsidR="004410F3" w:rsidRPr="00E3025B" w:rsidRDefault="004410F3" w:rsidP="004410F3">
            <w:pPr>
              <w:rPr>
                <w:rFonts w:ascii="Arial" w:hAnsi="Arial" w:cs="Arial"/>
                <w:color w:val="FF0000"/>
              </w:rPr>
            </w:pPr>
            <w:r>
              <w:rPr>
                <w:rFonts w:ascii="Arial" w:hAnsi="Arial" w:cs="Arial"/>
                <w:color w:val="FF0000"/>
              </w:rPr>
              <w:t>Marlborough Lines</w:t>
            </w:r>
          </w:p>
          <w:p w14:paraId="2EBD8408" w14:textId="77777777" w:rsidR="004410F3" w:rsidRPr="00E3025B" w:rsidRDefault="004410F3" w:rsidP="004410F3">
            <w:pPr>
              <w:rPr>
                <w:rFonts w:ascii="Arial" w:hAnsi="Arial" w:cs="Arial"/>
                <w:color w:val="FF0000"/>
              </w:rPr>
            </w:pPr>
            <w:r>
              <w:rPr>
                <w:rFonts w:ascii="Arial" w:hAnsi="Arial" w:cs="Arial"/>
                <w:color w:val="FF0000"/>
              </w:rPr>
              <w:t>Andover</w:t>
            </w:r>
          </w:p>
          <w:p w14:paraId="377EF3A2" w14:textId="77777777" w:rsidR="004410F3" w:rsidRPr="00E3025B" w:rsidRDefault="004410F3" w:rsidP="004410F3">
            <w:pPr>
              <w:rPr>
                <w:rFonts w:ascii="Arial" w:hAnsi="Arial" w:cs="Arial"/>
                <w:color w:val="FF0000"/>
              </w:rPr>
            </w:pPr>
            <w:r>
              <w:rPr>
                <w:rFonts w:ascii="Arial" w:hAnsi="Arial" w:cs="Arial"/>
                <w:color w:val="FF0000"/>
              </w:rPr>
              <w:t>Hampshire</w:t>
            </w:r>
          </w:p>
          <w:p w14:paraId="1C5567B1" w14:textId="77777777" w:rsidR="004410F3" w:rsidRPr="00E3025B" w:rsidRDefault="004410F3" w:rsidP="004410F3">
            <w:pPr>
              <w:rPr>
                <w:rFonts w:ascii="Arial" w:hAnsi="Arial" w:cs="Arial"/>
                <w:color w:val="FF0000"/>
              </w:rPr>
            </w:pPr>
            <w:r>
              <w:rPr>
                <w:rFonts w:ascii="Arial" w:hAnsi="Arial" w:cs="Arial"/>
                <w:color w:val="FF0000"/>
              </w:rPr>
              <w:t>SP11 8HT</w:t>
            </w:r>
          </w:p>
          <w:p w14:paraId="44D62F7A" w14:textId="77777777" w:rsidR="00576573" w:rsidRPr="006B1B2C" w:rsidRDefault="00576573" w:rsidP="00EE7744">
            <w:pPr>
              <w:rPr>
                <w:rFonts w:ascii="Arial" w:hAnsi="Arial" w:cs="Arial"/>
                <w:color w:val="FF0000"/>
              </w:rPr>
            </w:pPr>
          </w:p>
          <w:p w14:paraId="67E8395A" w14:textId="77777777" w:rsidR="00576573" w:rsidRPr="006B1B2C" w:rsidRDefault="00576573" w:rsidP="00EE7744">
            <w:pPr>
              <w:rPr>
                <w:rFonts w:ascii="Arial" w:hAnsi="Arial" w:cs="Arial"/>
                <w:color w:val="FF0000"/>
              </w:rPr>
            </w:pPr>
          </w:p>
        </w:tc>
        <w:tc>
          <w:tcPr>
            <w:tcW w:w="5154" w:type="dxa"/>
          </w:tcPr>
          <w:p w14:paraId="338891E6" w14:textId="77777777" w:rsidR="00576573" w:rsidRPr="00E3025B" w:rsidRDefault="00576573" w:rsidP="00EE7744">
            <w:pPr>
              <w:rPr>
                <w:rFonts w:ascii="Arial" w:hAnsi="Arial" w:cs="Arial"/>
                <w:color w:val="FF0000"/>
              </w:rPr>
            </w:pPr>
          </w:p>
          <w:p w14:paraId="1952048A" w14:textId="77777777" w:rsidR="00576573" w:rsidRPr="00E3025B" w:rsidRDefault="00576573" w:rsidP="00EE7744">
            <w:pPr>
              <w:rPr>
                <w:rFonts w:ascii="Arial" w:hAnsi="Arial" w:cs="Arial"/>
                <w:color w:val="FF0000"/>
              </w:rPr>
            </w:pPr>
          </w:p>
          <w:p w14:paraId="7A84EFC1" w14:textId="77777777" w:rsidR="00576573" w:rsidRPr="00E3025B" w:rsidRDefault="00576573" w:rsidP="00EE7744">
            <w:pPr>
              <w:rPr>
                <w:rFonts w:ascii="Arial" w:hAnsi="Arial" w:cs="Arial"/>
                <w:color w:val="FF0000"/>
              </w:rPr>
            </w:pPr>
          </w:p>
          <w:p w14:paraId="747FA3D8" w14:textId="77777777" w:rsidR="004410F3" w:rsidRDefault="004410F3" w:rsidP="00EE7744">
            <w:pPr>
              <w:rPr>
                <w:rFonts w:ascii="Arial" w:hAnsi="Arial" w:cs="Arial"/>
                <w:color w:val="FF0000"/>
              </w:rPr>
            </w:pPr>
          </w:p>
          <w:p w14:paraId="05662D35" w14:textId="77777777" w:rsidR="004410F3" w:rsidRDefault="004410F3" w:rsidP="00EE7744">
            <w:pPr>
              <w:rPr>
                <w:rFonts w:ascii="Arial" w:hAnsi="Arial" w:cs="Arial"/>
                <w:color w:val="FF0000"/>
              </w:rPr>
            </w:pPr>
          </w:p>
          <w:p w14:paraId="3F5EF888" w14:textId="77777777" w:rsidR="004410F3" w:rsidRDefault="004410F3" w:rsidP="00EE7744">
            <w:pPr>
              <w:rPr>
                <w:rFonts w:ascii="Arial" w:hAnsi="Arial" w:cs="Arial"/>
                <w:color w:val="FF0000"/>
              </w:rPr>
            </w:pPr>
          </w:p>
          <w:p w14:paraId="58EEC635" w14:textId="3BE0EFDE" w:rsidR="00576573" w:rsidRPr="00E3025B" w:rsidRDefault="00576573" w:rsidP="00EE7744">
            <w:pPr>
              <w:rPr>
                <w:rFonts w:ascii="Arial" w:hAnsi="Arial" w:cs="Arial"/>
                <w:color w:val="FF0000"/>
              </w:rPr>
            </w:pPr>
            <w:r w:rsidRPr="00E3025B">
              <w:rPr>
                <w:rFonts w:ascii="Arial" w:hAnsi="Arial" w:cs="Arial"/>
                <w:color w:val="FF0000"/>
              </w:rPr>
              <w:t xml:space="preserve">Email: </w:t>
            </w:r>
            <w:r>
              <w:rPr>
                <w:rFonts w:ascii="Arial" w:hAnsi="Arial" w:cs="Arial"/>
                <w:color w:val="FF0000"/>
              </w:rPr>
              <w:t xml:space="preserve">        </w:t>
            </w:r>
            <w:hyperlink r:id="rId8" w:history="1">
              <w:r w:rsidRPr="00D50998">
                <w:rPr>
                  <w:rStyle w:val="Hyperlink"/>
                </w:rPr>
                <w:t>jeffery.howard996</w:t>
              </w:r>
              <w:r w:rsidRPr="00D50998">
                <w:rPr>
                  <w:rStyle w:val="Hyperlink"/>
                  <w:rFonts w:ascii="Arial" w:hAnsi="Arial" w:cs="Arial"/>
                </w:rPr>
                <w:t>@mod.gov.uk</w:t>
              </w:r>
            </w:hyperlink>
            <w:r w:rsidRPr="00E3025B">
              <w:rPr>
                <w:rFonts w:ascii="Arial" w:hAnsi="Arial" w:cs="Arial"/>
                <w:color w:val="FF0000"/>
              </w:rPr>
              <w:t xml:space="preserve"> </w:t>
            </w:r>
          </w:p>
        </w:tc>
      </w:tr>
    </w:tbl>
    <w:bookmarkEnd w:id="0"/>
    <w:p w14:paraId="312A63CB" w14:textId="49AC2C35" w:rsidR="00A67DC7" w:rsidRDefault="00FC64F9" w:rsidP="00576573">
      <w:pPr>
        <w:pStyle w:val="NoSpacing"/>
        <w:rPr>
          <w:rFonts w:ascii="Arial" w:hAnsi="Arial" w:cs="Arial"/>
          <w:sz w:val="24"/>
          <w:szCs w:val="24"/>
        </w:rPr>
      </w:pPr>
      <w:r>
        <w:rPr>
          <w:rFonts w:ascii="Arial" w:hAnsi="Arial" w:cs="Arial"/>
          <w:sz w:val="24"/>
          <w:szCs w:val="24"/>
        </w:rPr>
        <w:t>See Distribution</w:t>
      </w:r>
      <w:r w:rsidR="002A318E">
        <w:rPr>
          <w:rFonts w:ascii="Arial" w:hAnsi="Arial" w:cs="Arial"/>
          <w:sz w:val="24"/>
          <w:szCs w:val="24"/>
        </w:rPr>
        <w:tab/>
      </w:r>
      <w:r w:rsidR="00576573">
        <w:rPr>
          <w:rFonts w:ascii="Arial" w:hAnsi="Arial" w:cs="Arial"/>
          <w:sz w:val="24"/>
          <w:szCs w:val="24"/>
        </w:rPr>
        <w:tab/>
      </w:r>
      <w:r w:rsidR="00576573">
        <w:rPr>
          <w:rFonts w:ascii="Arial" w:hAnsi="Arial" w:cs="Arial"/>
          <w:sz w:val="24"/>
          <w:szCs w:val="24"/>
        </w:rPr>
        <w:tab/>
      </w:r>
      <w:r w:rsidR="00576573">
        <w:rPr>
          <w:rFonts w:ascii="Arial" w:hAnsi="Arial" w:cs="Arial"/>
          <w:sz w:val="24"/>
          <w:szCs w:val="24"/>
        </w:rPr>
        <w:tab/>
      </w:r>
      <w:r w:rsidR="00576573">
        <w:rPr>
          <w:rFonts w:ascii="Arial" w:hAnsi="Arial" w:cs="Arial"/>
          <w:sz w:val="24"/>
          <w:szCs w:val="24"/>
        </w:rPr>
        <w:tab/>
      </w:r>
      <w:r w:rsidR="00576573">
        <w:rPr>
          <w:rFonts w:ascii="Arial" w:hAnsi="Arial" w:cs="Arial"/>
          <w:sz w:val="24"/>
          <w:szCs w:val="24"/>
        </w:rPr>
        <w:tab/>
      </w:r>
      <w:r w:rsidR="00C0457E">
        <w:rPr>
          <w:rFonts w:ascii="Arial" w:hAnsi="Arial" w:cs="Arial"/>
          <w:sz w:val="24"/>
          <w:szCs w:val="24"/>
        </w:rPr>
        <w:t>26 Apr</w:t>
      </w:r>
      <w:r w:rsidR="004410F3">
        <w:rPr>
          <w:rFonts w:ascii="Arial" w:hAnsi="Arial" w:cs="Arial"/>
          <w:sz w:val="24"/>
          <w:szCs w:val="24"/>
        </w:rPr>
        <w:t xml:space="preserve"> 22</w:t>
      </w:r>
    </w:p>
    <w:p w14:paraId="298C02E4" w14:textId="7B57A21E" w:rsidR="00576573" w:rsidRDefault="00576573" w:rsidP="00576573">
      <w:pPr>
        <w:pStyle w:val="NoSpacing"/>
        <w:rPr>
          <w:rFonts w:ascii="Arial" w:hAnsi="Arial" w:cs="Arial"/>
          <w:sz w:val="24"/>
          <w:szCs w:val="24"/>
        </w:rPr>
      </w:pPr>
    </w:p>
    <w:p w14:paraId="6BF34910" w14:textId="33B1721D" w:rsidR="00576573" w:rsidRDefault="00576573" w:rsidP="00576573">
      <w:pPr>
        <w:pStyle w:val="NoSpacing"/>
        <w:rPr>
          <w:rFonts w:ascii="Arial" w:hAnsi="Arial" w:cs="Arial"/>
          <w:b/>
          <w:bCs/>
          <w:sz w:val="24"/>
          <w:szCs w:val="24"/>
        </w:rPr>
      </w:pPr>
      <w:r>
        <w:rPr>
          <w:rFonts w:ascii="Arial" w:hAnsi="Arial" w:cs="Arial"/>
          <w:b/>
          <w:bCs/>
          <w:sz w:val="24"/>
          <w:szCs w:val="24"/>
        </w:rPr>
        <w:t>A</w:t>
      </w:r>
      <w:r w:rsidR="006F43C5">
        <w:rPr>
          <w:rFonts w:ascii="Arial" w:hAnsi="Arial" w:cs="Arial"/>
          <w:b/>
          <w:bCs/>
          <w:sz w:val="24"/>
          <w:szCs w:val="24"/>
        </w:rPr>
        <w:t xml:space="preserve">RU </w:t>
      </w:r>
      <w:r>
        <w:rPr>
          <w:rFonts w:ascii="Arial" w:hAnsi="Arial" w:cs="Arial"/>
          <w:b/>
          <w:bCs/>
          <w:sz w:val="24"/>
          <w:szCs w:val="24"/>
        </w:rPr>
        <w:t xml:space="preserve">INVITATIONAL 7S </w:t>
      </w:r>
      <w:r w:rsidR="00FC64F9">
        <w:rPr>
          <w:rFonts w:ascii="Arial" w:hAnsi="Arial" w:cs="Arial"/>
          <w:b/>
          <w:bCs/>
          <w:sz w:val="24"/>
          <w:szCs w:val="24"/>
        </w:rPr>
        <w:t>2022 ADMINISTRATION INSTRUCTION</w:t>
      </w:r>
      <w:r>
        <w:rPr>
          <w:rFonts w:ascii="Arial" w:hAnsi="Arial" w:cs="Arial"/>
          <w:b/>
          <w:bCs/>
          <w:sz w:val="24"/>
          <w:szCs w:val="24"/>
        </w:rPr>
        <w:t xml:space="preserve"> </w:t>
      </w:r>
      <w:r w:rsidR="009D4B2D">
        <w:rPr>
          <w:rFonts w:ascii="Arial" w:hAnsi="Arial" w:cs="Arial"/>
          <w:b/>
          <w:bCs/>
          <w:sz w:val="24"/>
          <w:szCs w:val="24"/>
        </w:rPr>
        <w:t>– SAT 25 JUN 22</w:t>
      </w:r>
    </w:p>
    <w:p w14:paraId="21B450FC" w14:textId="1D93853A" w:rsidR="00576573" w:rsidRDefault="00576573" w:rsidP="00576573">
      <w:pPr>
        <w:pStyle w:val="NoSpacing"/>
        <w:rPr>
          <w:rFonts w:ascii="Arial" w:hAnsi="Arial" w:cs="Arial"/>
          <w:b/>
          <w:bCs/>
          <w:sz w:val="24"/>
          <w:szCs w:val="24"/>
        </w:rPr>
      </w:pPr>
    </w:p>
    <w:p w14:paraId="3F6AC5F5" w14:textId="5AB53F0F" w:rsidR="00576573" w:rsidRDefault="002A318E" w:rsidP="00576573">
      <w:pPr>
        <w:pStyle w:val="NoSpacing"/>
        <w:rPr>
          <w:rFonts w:ascii="Arial" w:hAnsi="Arial" w:cs="Arial"/>
          <w:b/>
          <w:bCs/>
          <w:sz w:val="24"/>
          <w:szCs w:val="24"/>
        </w:rPr>
      </w:pPr>
      <w:r>
        <w:rPr>
          <w:rFonts w:ascii="Arial" w:hAnsi="Arial" w:cs="Arial"/>
          <w:b/>
          <w:bCs/>
          <w:sz w:val="24"/>
          <w:szCs w:val="24"/>
        </w:rPr>
        <w:t>Introduction</w:t>
      </w:r>
    </w:p>
    <w:p w14:paraId="35E7987C" w14:textId="10D19428" w:rsidR="00576573" w:rsidRDefault="00576573" w:rsidP="00576573">
      <w:pPr>
        <w:pStyle w:val="NoSpacing"/>
        <w:rPr>
          <w:rFonts w:ascii="Arial" w:hAnsi="Arial" w:cs="Arial"/>
          <w:b/>
          <w:bCs/>
          <w:sz w:val="24"/>
          <w:szCs w:val="24"/>
        </w:rPr>
      </w:pPr>
    </w:p>
    <w:p w14:paraId="4BF0913F" w14:textId="1E26FFB6" w:rsidR="00EA01A7" w:rsidRDefault="00EA01A7" w:rsidP="00576573">
      <w:pPr>
        <w:pStyle w:val="NoSpacing"/>
        <w:numPr>
          <w:ilvl w:val="0"/>
          <w:numId w:val="1"/>
        </w:numPr>
        <w:tabs>
          <w:tab w:val="left" w:pos="567"/>
        </w:tabs>
        <w:rPr>
          <w:rFonts w:ascii="Arial" w:hAnsi="Arial" w:cs="Arial"/>
          <w:sz w:val="24"/>
          <w:szCs w:val="24"/>
        </w:rPr>
      </w:pPr>
      <w:r>
        <w:rPr>
          <w:rFonts w:ascii="Arial" w:hAnsi="Arial" w:cs="Arial"/>
          <w:sz w:val="24"/>
          <w:szCs w:val="24"/>
        </w:rPr>
        <w:t>On behalf of the President and Chairman of Army Rugby it is with great pleasure to invite all Corps and selected civilian clubs to compete in the ARU Armed Forces Day 7s competition</w:t>
      </w:r>
      <w:r w:rsidR="00FC64F9">
        <w:rPr>
          <w:rFonts w:ascii="Arial" w:hAnsi="Arial" w:cs="Arial"/>
          <w:sz w:val="24"/>
          <w:szCs w:val="24"/>
        </w:rPr>
        <w:t xml:space="preserve"> on Sat 25 Jun 2022</w:t>
      </w:r>
      <w:r>
        <w:rPr>
          <w:rFonts w:ascii="Arial" w:hAnsi="Arial" w:cs="Arial"/>
          <w:sz w:val="24"/>
          <w:szCs w:val="24"/>
        </w:rPr>
        <w:t>.</w:t>
      </w:r>
      <w:r w:rsidR="006374CF">
        <w:rPr>
          <w:rFonts w:ascii="Arial" w:hAnsi="Arial" w:cs="Arial"/>
          <w:sz w:val="24"/>
          <w:szCs w:val="24"/>
        </w:rPr>
        <w:t xml:space="preserve"> This event will </w:t>
      </w:r>
      <w:r w:rsidR="00FC64F9">
        <w:rPr>
          <w:rFonts w:ascii="Arial" w:hAnsi="Arial" w:cs="Arial"/>
          <w:sz w:val="24"/>
          <w:szCs w:val="24"/>
        </w:rPr>
        <w:t>be delivered concurrently</w:t>
      </w:r>
      <w:r w:rsidR="006374CF">
        <w:rPr>
          <w:rFonts w:ascii="Arial" w:hAnsi="Arial" w:cs="Arial"/>
          <w:sz w:val="24"/>
          <w:szCs w:val="24"/>
        </w:rPr>
        <w:t xml:space="preserve"> to the GB Super Series in Aldershot, utilising Queens Ave pitches.</w:t>
      </w:r>
    </w:p>
    <w:p w14:paraId="4AD2C5A6" w14:textId="77777777" w:rsidR="006374CF" w:rsidRDefault="006374CF" w:rsidP="006374CF">
      <w:pPr>
        <w:pStyle w:val="NoSpacing"/>
        <w:tabs>
          <w:tab w:val="left" w:pos="567"/>
        </w:tabs>
        <w:rPr>
          <w:rFonts w:ascii="Arial" w:hAnsi="Arial" w:cs="Arial"/>
          <w:sz w:val="24"/>
          <w:szCs w:val="24"/>
        </w:rPr>
      </w:pPr>
    </w:p>
    <w:p w14:paraId="12F553C3" w14:textId="385F6F1B" w:rsidR="006374CF" w:rsidRDefault="006374CF" w:rsidP="006374CF">
      <w:pPr>
        <w:numPr>
          <w:ilvl w:val="0"/>
          <w:numId w:val="1"/>
        </w:numPr>
        <w:tabs>
          <w:tab w:val="left" w:pos="567"/>
        </w:tabs>
        <w:rPr>
          <w:rFonts w:ascii="Arial" w:hAnsi="Arial" w:cs="Arial"/>
          <w:sz w:val="24"/>
          <w:szCs w:val="24"/>
        </w:rPr>
      </w:pPr>
      <w:r w:rsidRPr="00FF04D5">
        <w:rPr>
          <w:rFonts w:ascii="Arial" w:hAnsi="Arial" w:cs="Arial"/>
          <w:sz w:val="24"/>
          <w:szCs w:val="24"/>
        </w:rPr>
        <w:t xml:space="preserve">ARU7s have been highly successful on the sevens circuits, both domestic and international, and are often regarded as </w:t>
      </w:r>
      <w:r w:rsidRPr="00FF04D5">
        <w:rPr>
          <w:rFonts w:ascii="Arial" w:hAnsi="Arial" w:cs="Arial"/>
          <w:i/>
          <w:iCs/>
          <w:sz w:val="24"/>
          <w:szCs w:val="24"/>
        </w:rPr>
        <w:t>‘the team to beat’</w:t>
      </w:r>
      <w:r w:rsidRPr="00FF04D5">
        <w:rPr>
          <w:rFonts w:ascii="Arial" w:hAnsi="Arial" w:cs="Arial"/>
          <w:sz w:val="24"/>
          <w:szCs w:val="24"/>
        </w:rPr>
        <w:t>. With the increased professionalism of Sevens Rugby, and its’ continued development worldwide, this high status is ever more difficult to maintain. With this in mind Sevens will be grown at unit level with an aspiration of feeding players into Corps and Army teams.  This will only be achieved with the continued support and commitment of both players and management and the support of their Chain of Command (CoC).</w:t>
      </w:r>
    </w:p>
    <w:p w14:paraId="40361ECC" w14:textId="77777777" w:rsidR="006374CF" w:rsidRPr="00FF04D5" w:rsidRDefault="006374CF" w:rsidP="006374CF">
      <w:pPr>
        <w:tabs>
          <w:tab w:val="left" w:pos="567"/>
        </w:tabs>
        <w:rPr>
          <w:rFonts w:ascii="Arial" w:hAnsi="Arial" w:cs="Arial"/>
          <w:sz w:val="24"/>
          <w:szCs w:val="24"/>
        </w:rPr>
      </w:pPr>
    </w:p>
    <w:p w14:paraId="7A77F0E2" w14:textId="4300CAFC" w:rsidR="006374CF" w:rsidRDefault="006374CF" w:rsidP="006374CF">
      <w:pPr>
        <w:numPr>
          <w:ilvl w:val="0"/>
          <w:numId w:val="1"/>
        </w:numPr>
        <w:tabs>
          <w:tab w:val="left" w:pos="567"/>
        </w:tabs>
        <w:rPr>
          <w:rFonts w:ascii="Arial" w:hAnsi="Arial" w:cs="Arial"/>
          <w:sz w:val="24"/>
          <w:szCs w:val="24"/>
        </w:rPr>
      </w:pPr>
      <w:r w:rsidRPr="00FF04D5">
        <w:rPr>
          <w:rFonts w:ascii="Arial" w:hAnsi="Arial" w:cs="Arial"/>
          <w:sz w:val="24"/>
          <w:szCs w:val="24"/>
        </w:rPr>
        <w:t>Service representative sport, and especially Army Rugby Union, continues to influence the public opinion of the Armed Forces and maintain public support. Furthermore, Service representative sport continues to support the efforts towards recruitment and retention, actively demonstrating to serving personnel and potential recruits, elements of ‘The Offer’ associated with joining the Armed Forces.</w:t>
      </w:r>
    </w:p>
    <w:p w14:paraId="107800AA" w14:textId="77777777" w:rsidR="006374CF" w:rsidRPr="00FF04D5" w:rsidRDefault="006374CF" w:rsidP="006374CF">
      <w:pPr>
        <w:tabs>
          <w:tab w:val="left" w:pos="567"/>
        </w:tabs>
        <w:rPr>
          <w:rFonts w:ascii="Arial" w:hAnsi="Arial" w:cs="Arial"/>
          <w:sz w:val="24"/>
          <w:szCs w:val="24"/>
        </w:rPr>
      </w:pPr>
    </w:p>
    <w:p w14:paraId="722DACD9" w14:textId="77777777" w:rsidR="006374CF" w:rsidRPr="00FF04D5" w:rsidRDefault="006374CF" w:rsidP="006374CF">
      <w:pPr>
        <w:pStyle w:val="QMGLETT"/>
        <w:numPr>
          <w:ilvl w:val="0"/>
          <w:numId w:val="1"/>
        </w:numPr>
        <w:tabs>
          <w:tab w:val="left" w:pos="567"/>
        </w:tabs>
        <w:rPr>
          <w:rFonts w:ascii="Arial" w:hAnsi="Arial" w:cs="Arial"/>
          <w:color w:val="000000"/>
          <w:szCs w:val="24"/>
        </w:rPr>
      </w:pPr>
      <w:r w:rsidRPr="00FF04D5">
        <w:rPr>
          <w:rFonts w:ascii="Arial" w:hAnsi="Arial" w:cs="Arial"/>
          <w:b/>
          <w:szCs w:val="24"/>
        </w:rPr>
        <w:t>Aim.</w:t>
      </w:r>
      <w:r w:rsidRPr="00FF04D5">
        <w:rPr>
          <w:rFonts w:ascii="Arial" w:hAnsi="Arial" w:cs="Arial"/>
          <w:szCs w:val="24"/>
        </w:rPr>
        <w:t xml:space="preserve">  The</w:t>
      </w:r>
      <w:r w:rsidRPr="00FF04D5">
        <w:rPr>
          <w:rFonts w:ascii="Arial" w:hAnsi="Arial" w:cs="Arial"/>
          <w:color w:val="000000"/>
          <w:szCs w:val="24"/>
        </w:rPr>
        <w:t xml:space="preserve"> aim of this letter is to:</w:t>
      </w:r>
    </w:p>
    <w:p w14:paraId="5D4CF139" w14:textId="77777777" w:rsidR="006374CF" w:rsidRPr="00FF04D5" w:rsidRDefault="006374CF" w:rsidP="006374CF">
      <w:pPr>
        <w:pStyle w:val="QMGLETT"/>
        <w:tabs>
          <w:tab w:val="left" w:pos="284"/>
        </w:tabs>
        <w:ind w:left="-284"/>
        <w:rPr>
          <w:rFonts w:ascii="Arial" w:hAnsi="Arial" w:cs="Arial"/>
          <w:szCs w:val="24"/>
        </w:rPr>
      </w:pPr>
    </w:p>
    <w:p w14:paraId="6BCF033A" w14:textId="5E41C437" w:rsidR="006374CF" w:rsidRPr="00FF04D5" w:rsidRDefault="006374CF" w:rsidP="006374CF">
      <w:pPr>
        <w:numPr>
          <w:ilvl w:val="0"/>
          <w:numId w:val="4"/>
        </w:numPr>
        <w:jc w:val="both"/>
        <w:rPr>
          <w:rFonts w:ascii="Arial" w:hAnsi="Arial" w:cs="Arial"/>
          <w:sz w:val="24"/>
          <w:szCs w:val="24"/>
        </w:rPr>
      </w:pPr>
      <w:r w:rsidRPr="00FF04D5">
        <w:rPr>
          <w:rFonts w:ascii="Arial" w:hAnsi="Arial" w:cs="Arial"/>
          <w:sz w:val="24"/>
          <w:szCs w:val="24"/>
        </w:rPr>
        <w:t>Notify participating teams and their immediate Chain of Command</w:t>
      </w:r>
      <w:r w:rsidR="00FC64F9">
        <w:rPr>
          <w:rFonts w:ascii="Arial" w:hAnsi="Arial" w:cs="Arial"/>
          <w:sz w:val="24"/>
          <w:szCs w:val="24"/>
        </w:rPr>
        <w:t>;</w:t>
      </w:r>
    </w:p>
    <w:p w14:paraId="7FBBBB02" w14:textId="77777777" w:rsidR="006374CF" w:rsidRPr="00FF04D5" w:rsidRDefault="006374CF" w:rsidP="006374CF">
      <w:pPr>
        <w:ind w:left="1134"/>
        <w:jc w:val="both"/>
        <w:rPr>
          <w:rFonts w:ascii="Arial" w:hAnsi="Arial" w:cs="Arial"/>
          <w:sz w:val="24"/>
          <w:szCs w:val="24"/>
        </w:rPr>
      </w:pPr>
    </w:p>
    <w:p w14:paraId="60022E24" w14:textId="6011F7E3" w:rsidR="006374CF" w:rsidRPr="00FF04D5" w:rsidRDefault="006374CF" w:rsidP="006374CF">
      <w:pPr>
        <w:numPr>
          <w:ilvl w:val="0"/>
          <w:numId w:val="4"/>
        </w:numPr>
        <w:jc w:val="both"/>
        <w:rPr>
          <w:rFonts w:ascii="Arial" w:hAnsi="Arial" w:cs="Arial"/>
          <w:sz w:val="24"/>
          <w:szCs w:val="24"/>
        </w:rPr>
      </w:pPr>
      <w:r w:rsidRPr="00FF04D5">
        <w:rPr>
          <w:rFonts w:ascii="Arial" w:hAnsi="Arial" w:cs="Arial"/>
          <w:sz w:val="24"/>
          <w:szCs w:val="24"/>
        </w:rPr>
        <w:t>Communicate the administrative details for the tournament</w:t>
      </w:r>
      <w:r w:rsidR="00FC64F9">
        <w:rPr>
          <w:rFonts w:ascii="Arial" w:hAnsi="Arial" w:cs="Arial"/>
          <w:sz w:val="24"/>
          <w:szCs w:val="24"/>
        </w:rPr>
        <w:t>;</w:t>
      </w:r>
    </w:p>
    <w:p w14:paraId="4EB10301" w14:textId="77777777" w:rsidR="006374CF" w:rsidRPr="00FF04D5" w:rsidRDefault="006374CF" w:rsidP="006374CF">
      <w:pPr>
        <w:pStyle w:val="ListParagraph"/>
        <w:rPr>
          <w:rFonts w:ascii="Arial" w:hAnsi="Arial" w:cs="Arial"/>
          <w:sz w:val="24"/>
          <w:szCs w:val="24"/>
        </w:rPr>
      </w:pPr>
    </w:p>
    <w:p w14:paraId="7E0BF44C" w14:textId="314728C8" w:rsidR="00576573" w:rsidRDefault="006374CF" w:rsidP="006374CF">
      <w:pPr>
        <w:numPr>
          <w:ilvl w:val="0"/>
          <w:numId w:val="4"/>
        </w:numPr>
        <w:tabs>
          <w:tab w:val="left" w:pos="1134"/>
        </w:tabs>
        <w:ind w:left="567" w:firstLine="0"/>
        <w:jc w:val="both"/>
        <w:rPr>
          <w:rFonts w:ascii="Arial" w:hAnsi="Arial" w:cs="Arial"/>
          <w:sz w:val="24"/>
          <w:szCs w:val="24"/>
        </w:rPr>
      </w:pPr>
      <w:r w:rsidRPr="00FF04D5">
        <w:rPr>
          <w:rFonts w:ascii="Arial" w:hAnsi="Arial" w:cs="Arial"/>
          <w:sz w:val="24"/>
          <w:szCs w:val="24"/>
        </w:rPr>
        <w:t>Serve as the authority for claims against Representative Sports travel in accordance with current regulations</w:t>
      </w:r>
      <w:r w:rsidRPr="00FF04D5">
        <w:rPr>
          <w:rStyle w:val="FootnoteReference"/>
          <w:rFonts w:ascii="Arial" w:hAnsi="Arial" w:cs="Arial"/>
          <w:sz w:val="24"/>
          <w:szCs w:val="24"/>
        </w:rPr>
        <w:footnoteReference w:id="1"/>
      </w:r>
      <w:r w:rsidRPr="00FF04D5">
        <w:rPr>
          <w:rFonts w:ascii="Arial" w:hAnsi="Arial" w:cs="Arial"/>
          <w:sz w:val="24"/>
          <w:szCs w:val="24"/>
        </w:rPr>
        <w:t xml:space="preserve"> as set by the Army Sports Control Board (ASCB).</w:t>
      </w:r>
    </w:p>
    <w:p w14:paraId="11792049" w14:textId="2C5FB853" w:rsidR="00576573" w:rsidRDefault="00576573" w:rsidP="00FC64F9">
      <w:pPr>
        <w:pStyle w:val="NoSpacing"/>
        <w:tabs>
          <w:tab w:val="left" w:pos="567"/>
          <w:tab w:val="left" w:pos="1134"/>
        </w:tabs>
        <w:rPr>
          <w:rFonts w:ascii="Arial" w:hAnsi="Arial" w:cs="Arial"/>
          <w:sz w:val="24"/>
          <w:szCs w:val="24"/>
        </w:rPr>
      </w:pPr>
    </w:p>
    <w:p w14:paraId="6F2F2177" w14:textId="77777777" w:rsidR="00FC64F9" w:rsidRDefault="00FC64F9" w:rsidP="00FC64F9">
      <w:pPr>
        <w:pStyle w:val="NoSpacing"/>
        <w:tabs>
          <w:tab w:val="left" w:pos="567"/>
          <w:tab w:val="left" w:pos="1134"/>
        </w:tabs>
        <w:rPr>
          <w:rFonts w:ascii="Arial" w:hAnsi="Arial" w:cs="Arial"/>
          <w:sz w:val="24"/>
          <w:szCs w:val="24"/>
        </w:rPr>
      </w:pPr>
    </w:p>
    <w:p w14:paraId="799E6057" w14:textId="260FFF77" w:rsidR="00576573" w:rsidRDefault="002A318E" w:rsidP="00576573">
      <w:pPr>
        <w:pStyle w:val="NoSpacing"/>
        <w:tabs>
          <w:tab w:val="left" w:pos="567"/>
          <w:tab w:val="left" w:pos="1134"/>
        </w:tabs>
        <w:rPr>
          <w:rFonts w:ascii="Arial" w:hAnsi="Arial" w:cs="Arial"/>
          <w:sz w:val="24"/>
          <w:szCs w:val="24"/>
        </w:rPr>
      </w:pPr>
      <w:r>
        <w:rPr>
          <w:rFonts w:ascii="Arial" w:hAnsi="Arial" w:cs="Arial"/>
          <w:b/>
          <w:bCs/>
          <w:sz w:val="24"/>
          <w:szCs w:val="24"/>
        </w:rPr>
        <w:lastRenderedPageBreak/>
        <w:t xml:space="preserve">Competition Structure </w:t>
      </w:r>
    </w:p>
    <w:p w14:paraId="380CEFE9" w14:textId="77777777" w:rsidR="00576573" w:rsidRPr="00576573" w:rsidRDefault="00576573" w:rsidP="00576573">
      <w:pPr>
        <w:pStyle w:val="NoSpacing"/>
        <w:tabs>
          <w:tab w:val="left" w:pos="567"/>
          <w:tab w:val="left" w:pos="1134"/>
        </w:tabs>
        <w:rPr>
          <w:rFonts w:ascii="Arial" w:hAnsi="Arial" w:cs="Arial"/>
          <w:sz w:val="24"/>
          <w:szCs w:val="24"/>
        </w:rPr>
      </w:pPr>
    </w:p>
    <w:p w14:paraId="70EDE846" w14:textId="72E4B90D" w:rsidR="00576573" w:rsidRDefault="00576573" w:rsidP="00576573">
      <w:pPr>
        <w:pStyle w:val="NoSpacing"/>
        <w:numPr>
          <w:ilvl w:val="0"/>
          <w:numId w:val="1"/>
        </w:numPr>
        <w:tabs>
          <w:tab w:val="left" w:pos="567"/>
          <w:tab w:val="left" w:pos="1134"/>
        </w:tabs>
        <w:rPr>
          <w:rFonts w:ascii="Arial" w:hAnsi="Arial" w:cs="Arial"/>
          <w:sz w:val="24"/>
          <w:szCs w:val="24"/>
        </w:rPr>
      </w:pPr>
      <w:r>
        <w:rPr>
          <w:rFonts w:ascii="Arial" w:hAnsi="Arial" w:cs="Arial"/>
          <w:sz w:val="24"/>
          <w:szCs w:val="24"/>
        </w:rPr>
        <w:t>The competition and team format will closely align with World Rugby formats and laws:</w:t>
      </w:r>
    </w:p>
    <w:p w14:paraId="4B9C2FA4" w14:textId="77777777" w:rsidR="00FC64F9" w:rsidRPr="00FC64F9" w:rsidRDefault="00FC64F9" w:rsidP="00FC64F9">
      <w:pPr>
        <w:pStyle w:val="NoSpacing"/>
        <w:tabs>
          <w:tab w:val="left" w:pos="567"/>
          <w:tab w:val="left" w:pos="1134"/>
        </w:tabs>
        <w:rPr>
          <w:rFonts w:ascii="Arial" w:hAnsi="Arial" w:cs="Arial"/>
          <w:sz w:val="24"/>
          <w:szCs w:val="24"/>
        </w:rPr>
      </w:pPr>
    </w:p>
    <w:p w14:paraId="77E08784" w14:textId="7791535B" w:rsidR="00576573" w:rsidRDefault="00576573" w:rsidP="00576573">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Tournament Format</w:t>
      </w:r>
      <w:r>
        <w:rPr>
          <w:rFonts w:ascii="Arial" w:hAnsi="Arial" w:cs="Arial"/>
          <w:sz w:val="24"/>
          <w:szCs w:val="24"/>
        </w:rPr>
        <w:t>. The tournament will feature a round robin pool phase, the number of pools will rely on number of teams</w:t>
      </w:r>
      <w:r w:rsidR="00AE4CE9">
        <w:rPr>
          <w:rFonts w:ascii="Arial" w:hAnsi="Arial" w:cs="Arial"/>
          <w:sz w:val="24"/>
          <w:szCs w:val="24"/>
        </w:rPr>
        <w:t xml:space="preserve">. This will lead to a knockout stage based on the final pool positions. Teams will be playing towards </w:t>
      </w:r>
      <w:r>
        <w:rPr>
          <w:rFonts w:ascii="Arial" w:hAnsi="Arial" w:cs="Arial"/>
          <w:sz w:val="24"/>
          <w:szCs w:val="24"/>
        </w:rPr>
        <w:t>a Cup and Trophy</w:t>
      </w:r>
      <w:r w:rsidR="00AE4CE9">
        <w:rPr>
          <w:rFonts w:ascii="Arial" w:hAnsi="Arial" w:cs="Arial"/>
          <w:sz w:val="24"/>
          <w:szCs w:val="24"/>
        </w:rPr>
        <w:t xml:space="preserve"> Final</w:t>
      </w:r>
      <w:r>
        <w:rPr>
          <w:rFonts w:ascii="Arial" w:hAnsi="Arial" w:cs="Arial"/>
          <w:sz w:val="24"/>
          <w:szCs w:val="24"/>
        </w:rPr>
        <w:t>.</w:t>
      </w:r>
    </w:p>
    <w:p w14:paraId="02FFEA31" w14:textId="77777777" w:rsidR="00AE4CE9" w:rsidRDefault="00AE4CE9" w:rsidP="00AE4CE9">
      <w:pPr>
        <w:pStyle w:val="NoSpacing"/>
        <w:tabs>
          <w:tab w:val="left" w:pos="567"/>
          <w:tab w:val="left" w:pos="1134"/>
        </w:tabs>
        <w:ind w:left="567"/>
        <w:rPr>
          <w:rFonts w:ascii="Arial" w:hAnsi="Arial" w:cs="Arial"/>
          <w:sz w:val="24"/>
          <w:szCs w:val="24"/>
        </w:rPr>
      </w:pPr>
    </w:p>
    <w:p w14:paraId="3B5D749D" w14:textId="49E111D1" w:rsidR="00AE4CE9" w:rsidRDefault="00AE4CE9" w:rsidP="00576573">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Pool Play</w:t>
      </w:r>
      <w:r>
        <w:rPr>
          <w:rFonts w:ascii="Arial" w:hAnsi="Arial" w:cs="Arial"/>
          <w:sz w:val="24"/>
          <w:szCs w:val="24"/>
        </w:rPr>
        <w:t xml:space="preserve">. The aspiration is to have both male and female pools leading to the knockout phase. </w:t>
      </w:r>
    </w:p>
    <w:p w14:paraId="015E3235" w14:textId="77777777" w:rsidR="00AE4CE9" w:rsidRDefault="00AE4CE9" w:rsidP="00AE4CE9">
      <w:pPr>
        <w:pStyle w:val="ListParagraph"/>
        <w:rPr>
          <w:rFonts w:ascii="Arial" w:hAnsi="Arial" w:cs="Arial"/>
          <w:sz w:val="24"/>
          <w:szCs w:val="24"/>
        </w:rPr>
      </w:pPr>
    </w:p>
    <w:p w14:paraId="746C7F57" w14:textId="699F66D2" w:rsidR="00AE4CE9" w:rsidRDefault="00AE4CE9" w:rsidP="00AE4CE9">
      <w:pPr>
        <w:pStyle w:val="NoSpacing"/>
        <w:numPr>
          <w:ilvl w:val="2"/>
          <w:numId w:val="1"/>
        </w:numPr>
        <w:tabs>
          <w:tab w:val="left" w:pos="567"/>
          <w:tab w:val="left" w:pos="1134"/>
          <w:tab w:val="left" w:pos="1701"/>
        </w:tabs>
        <w:rPr>
          <w:rFonts w:ascii="Arial" w:hAnsi="Arial" w:cs="Arial"/>
          <w:sz w:val="24"/>
          <w:szCs w:val="24"/>
        </w:rPr>
      </w:pPr>
      <w:r>
        <w:rPr>
          <w:rFonts w:ascii="Arial" w:hAnsi="Arial" w:cs="Arial"/>
          <w:b/>
          <w:bCs/>
          <w:sz w:val="24"/>
          <w:szCs w:val="24"/>
        </w:rPr>
        <w:t>Male</w:t>
      </w:r>
      <w:r>
        <w:rPr>
          <w:rFonts w:ascii="Arial" w:hAnsi="Arial" w:cs="Arial"/>
          <w:sz w:val="24"/>
          <w:szCs w:val="24"/>
        </w:rPr>
        <w:t xml:space="preserve">. The aim is to have 12 Corps teams and 4 Civilian teams competing in 4 pools of 4 teams. The Corps teams will be split between the pools with 1 team per Merit table </w:t>
      </w:r>
      <w:r w:rsidR="009D4B2D">
        <w:rPr>
          <w:rFonts w:ascii="Arial" w:hAnsi="Arial" w:cs="Arial"/>
          <w:sz w:val="24"/>
          <w:szCs w:val="24"/>
        </w:rPr>
        <w:t xml:space="preserve">(based on standings following Corps finals 21/22 season) </w:t>
      </w:r>
      <w:r>
        <w:rPr>
          <w:rFonts w:ascii="Arial" w:hAnsi="Arial" w:cs="Arial"/>
          <w:sz w:val="24"/>
          <w:szCs w:val="24"/>
        </w:rPr>
        <w:t xml:space="preserve">in each pool with a civilian club. There will be a blind draw to form each pool.  </w:t>
      </w:r>
    </w:p>
    <w:p w14:paraId="65FF73C7" w14:textId="77777777" w:rsidR="00AE4CE9" w:rsidRDefault="00AE4CE9" w:rsidP="00AE4CE9">
      <w:pPr>
        <w:pStyle w:val="NoSpacing"/>
        <w:tabs>
          <w:tab w:val="left" w:pos="567"/>
          <w:tab w:val="left" w:pos="1134"/>
          <w:tab w:val="left" w:pos="1701"/>
        </w:tabs>
        <w:ind w:left="1134"/>
        <w:rPr>
          <w:rFonts w:ascii="Arial" w:hAnsi="Arial" w:cs="Arial"/>
          <w:sz w:val="24"/>
          <w:szCs w:val="24"/>
        </w:rPr>
      </w:pPr>
    </w:p>
    <w:p w14:paraId="62A76B33" w14:textId="192BF1D6" w:rsidR="00AE4CE9" w:rsidRDefault="00AE4CE9" w:rsidP="00AE4CE9">
      <w:pPr>
        <w:pStyle w:val="NoSpacing"/>
        <w:numPr>
          <w:ilvl w:val="2"/>
          <w:numId w:val="1"/>
        </w:numPr>
        <w:tabs>
          <w:tab w:val="left" w:pos="567"/>
          <w:tab w:val="left" w:pos="1134"/>
          <w:tab w:val="left" w:pos="1701"/>
        </w:tabs>
        <w:rPr>
          <w:rFonts w:ascii="Arial" w:hAnsi="Arial" w:cs="Arial"/>
          <w:sz w:val="24"/>
          <w:szCs w:val="24"/>
        </w:rPr>
      </w:pPr>
      <w:r>
        <w:rPr>
          <w:rFonts w:ascii="Arial" w:hAnsi="Arial" w:cs="Arial"/>
          <w:b/>
          <w:bCs/>
          <w:sz w:val="24"/>
          <w:szCs w:val="24"/>
        </w:rPr>
        <w:t>Female</w:t>
      </w:r>
      <w:r>
        <w:rPr>
          <w:rFonts w:ascii="Arial" w:hAnsi="Arial" w:cs="Arial"/>
          <w:sz w:val="24"/>
          <w:szCs w:val="24"/>
        </w:rPr>
        <w:t>. The 2021 tournament featured 3 female teams who competed in a round robin leading to a Cup final. In 2022 we would like to see this number grow to at least 8 teams, creating 2 pools of 4 and running similar to the male format. Corps teams are invited to enter mixed teams if needed, but the hope is to have 5 Corps teams inviting 3 Civilian clubs.</w:t>
      </w:r>
    </w:p>
    <w:p w14:paraId="7C24CF0D" w14:textId="77777777" w:rsidR="00576573" w:rsidRDefault="00576573" w:rsidP="00576573">
      <w:pPr>
        <w:pStyle w:val="NoSpacing"/>
        <w:tabs>
          <w:tab w:val="left" w:pos="567"/>
          <w:tab w:val="left" w:pos="1134"/>
        </w:tabs>
        <w:ind w:left="567"/>
        <w:rPr>
          <w:rFonts w:ascii="Arial" w:hAnsi="Arial" w:cs="Arial"/>
          <w:sz w:val="24"/>
          <w:szCs w:val="24"/>
        </w:rPr>
      </w:pPr>
    </w:p>
    <w:p w14:paraId="55B52D07" w14:textId="43DDBBF9" w:rsidR="00CC0C07" w:rsidRPr="004410F3" w:rsidRDefault="00576573" w:rsidP="004410F3">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 xml:space="preserve">Team </w:t>
      </w:r>
      <w:r w:rsidR="00DD45B7">
        <w:rPr>
          <w:rFonts w:ascii="Arial" w:hAnsi="Arial" w:cs="Arial"/>
          <w:b/>
          <w:bCs/>
          <w:sz w:val="24"/>
          <w:szCs w:val="24"/>
        </w:rPr>
        <w:t>Composition</w:t>
      </w:r>
      <w:r>
        <w:rPr>
          <w:rFonts w:ascii="Arial" w:hAnsi="Arial" w:cs="Arial"/>
          <w:sz w:val="24"/>
          <w:szCs w:val="24"/>
        </w:rPr>
        <w:t>. Each squad will be permitted to have 13 players. 12 players will make up the main playing squad which must remain the same for each game. The 13</w:t>
      </w:r>
      <w:r w:rsidRPr="00576573">
        <w:rPr>
          <w:rFonts w:ascii="Arial" w:hAnsi="Arial" w:cs="Arial"/>
          <w:sz w:val="24"/>
          <w:szCs w:val="24"/>
          <w:vertAlign w:val="superscript"/>
        </w:rPr>
        <w:t>th</w:t>
      </w:r>
      <w:r>
        <w:rPr>
          <w:rFonts w:ascii="Arial" w:hAnsi="Arial" w:cs="Arial"/>
          <w:sz w:val="24"/>
          <w:szCs w:val="24"/>
        </w:rPr>
        <w:t xml:space="preserve"> person will be a travelling reserve, only playing if there is a major injury to a player who can take no further part.</w:t>
      </w:r>
    </w:p>
    <w:p w14:paraId="56B75848" w14:textId="77777777" w:rsidR="00401CF5" w:rsidRDefault="00401CF5" w:rsidP="00CC0C07">
      <w:pPr>
        <w:pStyle w:val="ListParagraph"/>
        <w:ind w:left="0"/>
        <w:rPr>
          <w:rFonts w:ascii="Arial" w:hAnsi="Arial" w:cs="Arial"/>
          <w:sz w:val="24"/>
          <w:szCs w:val="24"/>
        </w:rPr>
      </w:pPr>
    </w:p>
    <w:p w14:paraId="7E2F685D" w14:textId="21730E64" w:rsidR="00CC0C07" w:rsidRDefault="002A318E" w:rsidP="00CC0C07">
      <w:pPr>
        <w:pStyle w:val="ListParagraph"/>
        <w:ind w:left="0"/>
        <w:rPr>
          <w:rFonts w:ascii="Arial" w:hAnsi="Arial" w:cs="Arial"/>
          <w:sz w:val="24"/>
          <w:szCs w:val="24"/>
        </w:rPr>
      </w:pPr>
      <w:r>
        <w:rPr>
          <w:rFonts w:ascii="Arial" w:hAnsi="Arial" w:cs="Arial"/>
          <w:b/>
          <w:bCs/>
          <w:sz w:val="24"/>
          <w:szCs w:val="24"/>
        </w:rPr>
        <w:t xml:space="preserve">Administration </w:t>
      </w:r>
    </w:p>
    <w:p w14:paraId="212F93FB" w14:textId="77777777" w:rsidR="00CC0C07" w:rsidRPr="00CC0C07" w:rsidRDefault="00CC0C07" w:rsidP="00CC0C07">
      <w:pPr>
        <w:pStyle w:val="ListParagraph"/>
        <w:ind w:left="0"/>
        <w:rPr>
          <w:rFonts w:ascii="Arial" w:hAnsi="Arial" w:cs="Arial"/>
          <w:sz w:val="24"/>
          <w:szCs w:val="24"/>
        </w:rPr>
      </w:pPr>
    </w:p>
    <w:p w14:paraId="6B4AB8CF" w14:textId="58D0EFCC" w:rsidR="00401CF5" w:rsidRDefault="00401CF5"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Affiliation</w:t>
      </w:r>
      <w:r>
        <w:rPr>
          <w:rFonts w:ascii="Arial" w:hAnsi="Arial" w:cs="Arial"/>
          <w:sz w:val="24"/>
          <w:szCs w:val="24"/>
        </w:rPr>
        <w:t>. All military teams wishing to take part must have in date affiliation with the ARU, this will provide insurance cover. All civilian teams must be correctly affiliated with their CBs and the RFU to make sure all players are insured.</w:t>
      </w:r>
    </w:p>
    <w:p w14:paraId="628C3DF9" w14:textId="77777777" w:rsidR="00401CF5" w:rsidRDefault="00401CF5" w:rsidP="00401CF5">
      <w:pPr>
        <w:pStyle w:val="NoSpacing"/>
        <w:tabs>
          <w:tab w:val="left" w:pos="567"/>
          <w:tab w:val="left" w:pos="1134"/>
        </w:tabs>
        <w:rPr>
          <w:rFonts w:ascii="Arial" w:hAnsi="Arial" w:cs="Arial"/>
          <w:sz w:val="24"/>
          <w:szCs w:val="24"/>
        </w:rPr>
      </w:pPr>
    </w:p>
    <w:p w14:paraId="4032309A" w14:textId="78302D67" w:rsidR="00576573" w:rsidRDefault="00401CF5"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 xml:space="preserve"> </w:t>
      </w:r>
      <w:r w:rsidR="00CC0C07">
        <w:rPr>
          <w:rFonts w:ascii="Arial" w:hAnsi="Arial" w:cs="Arial"/>
          <w:b/>
          <w:bCs/>
          <w:sz w:val="24"/>
          <w:szCs w:val="24"/>
        </w:rPr>
        <w:t>Pitch Allocation</w:t>
      </w:r>
      <w:r w:rsidR="00CC0C07">
        <w:rPr>
          <w:rFonts w:ascii="Arial" w:hAnsi="Arial" w:cs="Arial"/>
          <w:sz w:val="24"/>
          <w:szCs w:val="24"/>
        </w:rPr>
        <w:t>. It is the intent of the ARU to play all pool matches on Queens Avenue and stage the Cup and Trophy Finals in the Army Rugby Stadium.</w:t>
      </w:r>
    </w:p>
    <w:p w14:paraId="3999E71C" w14:textId="77777777" w:rsidR="00CC0C07" w:rsidRDefault="00CC0C07" w:rsidP="00CC0C07">
      <w:pPr>
        <w:pStyle w:val="NoSpacing"/>
        <w:tabs>
          <w:tab w:val="left" w:pos="567"/>
          <w:tab w:val="left" w:pos="1134"/>
        </w:tabs>
        <w:rPr>
          <w:rFonts w:ascii="Arial" w:hAnsi="Arial" w:cs="Arial"/>
          <w:sz w:val="24"/>
          <w:szCs w:val="24"/>
        </w:rPr>
      </w:pPr>
    </w:p>
    <w:p w14:paraId="191BEBA7" w14:textId="2EBAA13B" w:rsidR="00CC0C07"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Lunch</w:t>
      </w:r>
      <w:r>
        <w:rPr>
          <w:rFonts w:ascii="Arial" w:hAnsi="Arial" w:cs="Arial"/>
          <w:sz w:val="24"/>
          <w:szCs w:val="24"/>
        </w:rPr>
        <w:t xml:space="preserve">. </w:t>
      </w:r>
      <w:r w:rsidR="00E14FCF">
        <w:rPr>
          <w:rFonts w:ascii="Arial" w:hAnsi="Arial" w:cs="Arial"/>
          <w:sz w:val="24"/>
          <w:szCs w:val="24"/>
        </w:rPr>
        <w:t>The ARU have kindly provided lunch for teams and match officials. More details will be given on the day.</w:t>
      </w:r>
    </w:p>
    <w:p w14:paraId="5F2E64C3" w14:textId="77777777" w:rsidR="003038DF" w:rsidRDefault="003038DF" w:rsidP="003038DF">
      <w:pPr>
        <w:pStyle w:val="ListParagraph"/>
        <w:rPr>
          <w:rFonts w:ascii="Arial" w:hAnsi="Arial" w:cs="Arial"/>
          <w:sz w:val="24"/>
          <w:szCs w:val="24"/>
        </w:rPr>
      </w:pPr>
    </w:p>
    <w:p w14:paraId="0163728E" w14:textId="1A7BC259" w:rsidR="003038DF"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Parking</w:t>
      </w:r>
      <w:r>
        <w:rPr>
          <w:rFonts w:ascii="Arial" w:hAnsi="Arial" w:cs="Arial"/>
          <w:sz w:val="24"/>
          <w:szCs w:val="24"/>
        </w:rPr>
        <w:t xml:space="preserve">. </w:t>
      </w:r>
      <w:r w:rsidR="00E14FCF">
        <w:rPr>
          <w:rFonts w:ascii="Arial" w:hAnsi="Arial" w:cs="Arial"/>
          <w:sz w:val="24"/>
          <w:szCs w:val="24"/>
        </w:rPr>
        <w:t xml:space="preserve">For the Armed Forces Invitational 7s will be on the </w:t>
      </w:r>
      <w:proofErr w:type="spellStart"/>
      <w:r w:rsidR="00E14FCF">
        <w:rPr>
          <w:rFonts w:ascii="Arial" w:hAnsi="Arial" w:cs="Arial"/>
          <w:sz w:val="24"/>
          <w:szCs w:val="24"/>
        </w:rPr>
        <w:t>Waldham</w:t>
      </w:r>
      <w:proofErr w:type="spellEnd"/>
      <w:r w:rsidR="00E14FCF">
        <w:rPr>
          <w:rFonts w:ascii="Arial" w:hAnsi="Arial" w:cs="Arial"/>
          <w:sz w:val="24"/>
          <w:szCs w:val="24"/>
        </w:rPr>
        <w:t xml:space="preserve"> Theatre car park</w:t>
      </w:r>
      <w:r w:rsidR="002E5CAF">
        <w:rPr>
          <w:rFonts w:ascii="Arial" w:hAnsi="Arial" w:cs="Arial"/>
          <w:sz w:val="24"/>
          <w:szCs w:val="24"/>
        </w:rPr>
        <w:t xml:space="preserve"> only</w:t>
      </w:r>
      <w:r w:rsidR="00E14FCF">
        <w:rPr>
          <w:rFonts w:ascii="Arial" w:hAnsi="Arial" w:cs="Arial"/>
          <w:sz w:val="24"/>
          <w:szCs w:val="24"/>
        </w:rPr>
        <w:t>. A map will be provided to show its location.</w:t>
      </w:r>
    </w:p>
    <w:p w14:paraId="3B14ADC2" w14:textId="77777777" w:rsidR="003038DF" w:rsidRDefault="003038DF" w:rsidP="003038DF">
      <w:pPr>
        <w:pStyle w:val="ListParagraph"/>
        <w:rPr>
          <w:rFonts w:ascii="Arial" w:hAnsi="Arial" w:cs="Arial"/>
          <w:sz w:val="24"/>
          <w:szCs w:val="24"/>
        </w:rPr>
      </w:pPr>
    </w:p>
    <w:p w14:paraId="2F9AFAEC" w14:textId="02210ED7" w:rsidR="003038DF"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Medical</w:t>
      </w:r>
      <w:r>
        <w:rPr>
          <w:rFonts w:ascii="Arial" w:hAnsi="Arial" w:cs="Arial"/>
          <w:sz w:val="24"/>
          <w:szCs w:val="24"/>
        </w:rPr>
        <w:t xml:space="preserve">. </w:t>
      </w:r>
      <w:r w:rsidR="002A318E">
        <w:rPr>
          <w:rFonts w:ascii="Arial" w:hAnsi="Arial" w:cs="Arial"/>
          <w:sz w:val="24"/>
          <w:szCs w:val="24"/>
        </w:rPr>
        <w:t>In accordance with the event RA Paramedic support will be available throughout the day. All teams are strongly encouraged to have Pitch Side First Aid/Physio in the event of a minor injury</w:t>
      </w:r>
      <w:r>
        <w:rPr>
          <w:rFonts w:ascii="Arial" w:hAnsi="Arial" w:cs="Arial"/>
          <w:sz w:val="24"/>
          <w:szCs w:val="24"/>
        </w:rPr>
        <w:t>.</w:t>
      </w:r>
      <w:r w:rsidR="002A318E">
        <w:rPr>
          <w:rFonts w:ascii="Arial" w:hAnsi="Arial" w:cs="Arial"/>
          <w:sz w:val="24"/>
          <w:szCs w:val="24"/>
        </w:rPr>
        <w:t xml:space="preserve"> HIA will not be conducted </w:t>
      </w:r>
      <w:proofErr w:type="spellStart"/>
      <w:r w:rsidR="002A318E">
        <w:rPr>
          <w:rFonts w:ascii="Arial" w:hAnsi="Arial" w:cs="Arial"/>
          <w:sz w:val="24"/>
          <w:szCs w:val="24"/>
        </w:rPr>
        <w:t>pitchside</w:t>
      </w:r>
      <w:proofErr w:type="spellEnd"/>
      <w:r w:rsidR="002A318E">
        <w:rPr>
          <w:rFonts w:ascii="Arial" w:hAnsi="Arial" w:cs="Arial"/>
          <w:sz w:val="24"/>
          <w:szCs w:val="24"/>
        </w:rPr>
        <w:t>; if a referee deems that a player is unable to continue, that player will be removed and will play no further part in the competition.</w:t>
      </w:r>
    </w:p>
    <w:p w14:paraId="6798F1BE" w14:textId="77777777" w:rsidR="003038DF" w:rsidRDefault="003038DF" w:rsidP="003038DF">
      <w:pPr>
        <w:pStyle w:val="ListParagraph"/>
        <w:rPr>
          <w:rFonts w:ascii="Arial" w:hAnsi="Arial" w:cs="Arial"/>
          <w:sz w:val="24"/>
          <w:szCs w:val="24"/>
        </w:rPr>
      </w:pPr>
    </w:p>
    <w:p w14:paraId="5A9300FF" w14:textId="77777777" w:rsidR="003038DF"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Travel</w:t>
      </w:r>
      <w:r>
        <w:rPr>
          <w:rFonts w:ascii="Arial" w:hAnsi="Arial" w:cs="Arial"/>
          <w:sz w:val="24"/>
          <w:szCs w:val="24"/>
        </w:rPr>
        <w:t xml:space="preserve">. The ASCB has authorised military travel to be claimed against </w:t>
      </w:r>
      <w:r>
        <w:rPr>
          <w:rFonts w:ascii="Arial" w:hAnsi="Arial" w:cs="Arial"/>
          <w:b/>
          <w:bCs/>
          <w:sz w:val="24"/>
          <w:szCs w:val="24"/>
        </w:rPr>
        <w:t>POT 16</w:t>
      </w:r>
      <w:r>
        <w:rPr>
          <w:rFonts w:ascii="Arial" w:hAnsi="Arial" w:cs="Arial"/>
          <w:sz w:val="24"/>
          <w:szCs w:val="24"/>
        </w:rPr>
        <w:t>, Corps must use unit UIN when booking all transport.</w:t>
      </w:r>
    </w:p>
    <w:p w14:paraId="549A1B31" w14:textId="77777777" w:rsidR="003038DF" w:rsidRDefault="003038DF" w:rsidP="003038DF">
      <w:pPr>
        <w:pStyle w:val="ListParagraph"/>
        <w:rPr>
          <w:rFonts w:ascii="Arial" w:hAnsi="Arial" w:cs="Arial"/>
          <w:sz w:val="24"/>
          <w:szCs w:val="24"/>
        </w:rPr>
      </w:pPr>
    </w:p>
    <w:p w14:paraId="6D946DC4" w14:textId="77777777" w:rsidR="003038DF"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Accommodation</w:t>
      </w:r>
      <w:r>
        <w:rPr>
          <w:rFonts w:ascii="Arial" w:hAnsi="Arial" w:cs="Arial"/>
          <w:sz w:val="24"/>
          <w:szCs w:val="24"/>
        </w:rPr>
        <w:t>. It is individual Corps responsibility to book accommodation if needed. Central bookings are to be contacted to confirm availability.</w:t>
      </w:r>
    </w:p>
    <w:p w14:paraId="7243E1ED" w14:textId="77777777" w:rsidR="003038DF" w:rsidRDefault="003038DF" w:rsidP="003038DF">
      <w:pPr>
        <w:pStyle w:val="ListParagraph"/>
        <w:rPr>
          <w:rFonts w:ascii="Arial" w:hAnsi="Arial" w:cs="Arial"/>
          <w:sz w:val="24"/>
          <w:szCs w:val="24"/>
        </w:rPr>
      </w:pPr>
    </w:p>
    <w:p w14:paraId="102142D4" w14:textId="77777777" w:rsidR="003038DF" w:rsidRDefault="003038DF" w:rsidP="00576573">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Discipline</w:t>
      </w:r>
      <w:r>
        <w:rPr>
          <w:rFonts w:ascii="Arial" w:hAnsi="Arial" w:cs="Arial"/>
          <w:sz w:val="24"/>
          <w:szCs w:val="24"/>
        </w:rPr>
        <w:t>.</w:t>
      </w:r>
    </w:p>
    <w:p w14:paraId="670D7556" w14:textId="77777777" w:rsidR="003038DF" w:rsidRDefault="003038DF" w:rsidP="003038DF">
      <w:pPr>
        <w:pStyle w:val="ListParagraph"/>
        <w:rPr>
          <w:rFonts w:ascii="Arial" w:hAnsi="Arial" w:cs="Arial"/>
          <w:sz w:val="24"/>
          <w:szCs w:val="24"/>
        </w:rPr>
      </w:pPr>
    </w:p>
    <w:p w14:paraId="381195FC" w14:textId="3A3A52FF" w:rsidR="003038DF" w:rsidRDefault="003038DF" w:rsidP="003038DF">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Officials</w:t>
      </w:r>
      <w:r>
        <w:rPr>
          <w:rFonts w:ascii="Arial" w:hAnsi="Arial" w:cs="Arial"/>
          <w:sz w:val="24"/>
          <w:szCs w:val="24"/>
        </w:rPr>
        <w:t xml:space="preserve">. ARURS </w:t>
      </w:r>
      <w:r w:rsidR="00EA01A7">
        <w:rPr>
          <w:rFonts w:ascii="Arial" w:hAnsi="Arial" w:cs="Arial"/>
          <w:sz w:val="24"/>
          <w:szCs w:val="24"/>
        </w:rPr>
        <w:t xml:space="preserve">are </w:t>
      </w:r>
      <w:r>
        <w:rPr>
          <w:rFonts w:ascii="Arial" w:hAnsi="Arial" w:cs="Arial"/>
          <w:sz w:val="24"/>
          <w:szCs w:val="24"/>
        </w:rPr>
        <w:t xml:space="preserve">requested to allocate officials for </w:t>
      </w:r>
      <w:r w:rsidR="00EA01A7">
        <w:rPr>
          <w:rFonts w:ascii="Arial" w:hAnsi="Arial" w:cs="Arial"/>
          <w:sz w:val="24"/>
          <w:szCs w:val="24"/>
        </w:rPr>
        <w:t>each tournament.</w:t>
      </w:r>
    </w:p>
    <w:p w14:paraId="71F4DC62" w14:textId="77777777" w:rsidR="003038DF" w:rsidRDefault="003038DF" w:rsidP="003038DF">
      <w:pPr>
        <w:pStyle w:val="NoSpacing"/>
        <w:tabs>
          <w:tab w:val="left" w:pos="567"/>
          <w:tab w:val="left" w:pos="1134"/>
        </w:tabs>
        <w:ind w:left="567"/>
        <w:rPr>
          <w:rFonts w:ascii="Arial" w:hAnsi="Arial" w:cs="Arial"/>
          <w:sz w:val="24"/>
          <w:szCs w:val="24"/>
        </w:rPr>
      </w:pPr>
    </w:p>
    <w:p w14:paraId="327857B1" w14:textId="5FBA3132" w:rsidR="003038DF" w:rsidRDefault="003038DF" w:rsidP="003038DF">
      <w:pPr>
        <w:pStyle w:val="NoSpacing"/>
        <w:numPr>
          <w:ilvl w:val="1"/>
          <w:numId w:val="1"/>
        </w:numPr>
        <w:tabs>
          <w:tab w:val="left" w:pos="567"/>
          <w:tab w:val="left" w:pos="1134"/>
        </w:tabs>
        <w:rPr>
          <w:rFonts w:ascii="Arial" w:hAnsi="Arial" w:cs="Arial"/>
          <w:sz w:val="24"/>
          <w:szCs w:val="24"/>
        </w:rPr>
      </w:pPr>
      <w:r w:rsidRPr="005D09CE">
        <w:rPr>
          <w:rFonts w:ascii="Arial" w:hAnsi="Arial" w:cs="Arial"/>
          <w:b/>
          <w:bCs/>
          <w:sz w:val="24"/>
          <w:szCs w:val="24"/>
        </w:rPr>
        <w:t>Discipline Matters</w:t>
      </w:r>
      <w:r w:rsidRPr="005D09CE">
        <w:rPr>
          <w:rFonts w:ascii="Arial" w:hAnsi="Arial" w:cs="Arial"/>
          <w:sz w:val="24"/>
          <w:szCs w:val="24"/>
        </w:rPr>
        <w:t xml:space="preserve">. </w:t>
      </w:r>
      <w:r w:rsidR="005D09CE" w:rsidRPr="005D09CE">
        <w:rPr>
          <w:rFonts w:ascii="Arial" w:hAnsi="Arial" w:cs="Arial"/>
          <w:sz w:val="24"/>
          <w:szCs w:val="24"/>
        </w:rPr>
        <w:t>T</w:t>
      </w:r>
      <w:r w:rsidR="005D09CE">
        <w:rPr>
          <w:rFonts w:ascii="Arial" w:hAnsi="Arial" w:cs="Arial"/>
          <w:sz w:val="24"/>
          <w:szCs w:val="24"/>
        </w:rPr>
        <w:t>he competition will come under RFU Regulation</w:t>
      </w:r>
      <w:r w:rsidR="005D6928">
        <w:rPr>
          <w:rFonts w:ascii="Arial" w:hAnsi="Arial" w:cs="Arial"/>
          <w:sz w:val="24"/>
          <w:szCs w:val="24"/>
        </w:rPr>
        <w:t xml:space="preserve"> </w:t>
      </w:r>
      <w:r w:rsidR="005D09CE">
        <w:rPr>
          <w:rFonts w:ascii="Arial" w:hAnsi="Arial" w:cs="Arial"/>
          <w:sz w:val="24"/>
          <w:szCs w:val="24"/>
        </w:rPr>
        <w:t xml:space="preserve">19 for all discipline matters. All cases will be </w:t>
      </w:r>
      <w:r w:rsidR="00681FD8">
        <w:rPr>
          <w:rFonts w:ascii="Arial" w:hAnsi="Arial" w:cs="Arial"/>
          <w:sz w:val="24"/>
          <w:szCs w:val="24"/>
        </w:rPr>
        <w:t>dealt with on the day by a panel at the competition</w:t>
      </w:r>
      <w:r w:rsidR="002435B0">
        <w:rPr>
          <w:rFonts w:ascii="Arial" w:hAnsi="Arial" w:cs="Arial"/>
          <w:sz w:val="24"/>
          <w:szCs w:val="24"/>
        </w:rPr>
        <w:t xml:space="preserve">. In attendance will </w:t>
      </w:r>
      <w:proofErr w:type="gramStart"/>
      <w:r w:rsidR="002435B0">
        <w:rPr>
          <w:rFonts w:ascii="Arial" w:hAnsi="Arial" w:cs="Arial"/>
          <w:sz w:val="24"/>
          <w:szCs w:val="24"/>
        </w:rPr>
        <w:t>be  Maj</w:t>
      </w:r>
      <w:proofErr w:type="gramEnd"/>
      <w:r w:rsidR="002435B0">
        <w:rPr>
          <w:rFonts w:ascii="Arial" w:hAnsi="Arial" w:cs="Arial"/>
          <w:sz w:val="24"/>
          <w:szCs w:val="24"/>
        </w:rPr>
        <w:t xml:space="preserve"> M Wray – Discipline Secretary, Capt Jules Simpson (Chairwoman) with 2 other panel members sitting with her. </w:t>
      </w:r>
      <w:r w:rsidR="00681FD8">
        <w:rPr>
          <w:rFonts w:ascii="Arial" w:hAnsi="Arial" w:cs="Arial"/>
          <w:sz w:val="24"/>
          <w:szCs w:val="24"/>
        </w:rPr>
        <w:t>Suspensions will be given in matches (not weeks).</w:t>
      </w:r>
      <w:r w:rsidR="002435B0">
        <w:rPr>
          <w:rFonts w:ascii="Arial" w:hAnsi="Arial" w:cs="Arial"/>
          <w:sz w:val="24"/>
          <w:szCs w:val="24"/>
        </w:rPr>
        <w:t xml:space="preserve"> Appeals will not be heard on the day as these will be heard by the RFU Discipline Department.</w:t>
      </w:r>
      <w:r w:rsidR="00681FD8">
        <w:rPr>
          <w:rFonts w:ascii="Arial" w:hAnsi="Arial" w:cs="Arial"/>
          <w:sz w:val="24"/>
          <w:szCs w:val="24"/>
        </w:rPr>
        <w:t xml:space="preserve"> No personnel are permitted to play until the conclusion of their hearing. </w:t>
      </w:r>
      <w:r w:rsidR="005D6928">
        <w:rPr>
          <w:rFonts w:ascii="Arial" w:hAnsi="Arial" w:cs="Arial"/>
          <w:sz w:val="24"/>
          <w:szCs w:val="24"/>
        </w:rPr>
        <w:t xml:space="preserve">RFU sanction table can be found at this </w:t>
      </w:r>
      <w:hyperlink r:id="rId9" w:history="1">
        <w:r w:rsidR="005D6928" w:rsidRPr="005D6928">
          <w:rPr>
            <w:rStyle w:val="Hyperlink"/>
            <w:rFonts w:ascii="Arial" w:hAnsi="Arial" w:cs="Arial"/>
            <w:sz w:val="24"/>
            <w:szCs w:val="24"/>
          </w:rPr>
          <w:t>LINK</w:t>
        </w:r>
      </w:hyperlink>
      <w:r w:rsidR="002435B0">
        <w:rPr>
          <w:rStyle w:val="Hyperlink"/>
          <w:rFonts w:ascii="Arial" w:hAnsi="Arial" w:cs="Arial"/>
          <w:sz w:val="24"/>
          <w:szCs w:val="24"/>
        </w:rPr>
        <w:t xml:space="preserve">. </w:t>
      </w:r>
    </w:p>
    <w:p w14:paraId="018FC658" w14:textId="77777777" w:rsidR="00681FD8" w:rsidRPr="005D09CE" w:rsidRDefault="00681FD8" w:rsidP="00681FD8">
      <w:pPr>
        <w:pStyle w:val="NoSpacing"/>
        <w:tabs>
          <w:tab w:val="left" w:pos="567"/>
          <w:tab w:val="left" w:pos="1134"/>
        </w:tabs>
        <w:rPr>
          <w:rFonts w:ascii="Arial" w:hAnsi="Arial" w:cs="Arial"/>
          <w:sz w:val="24"/>
          <w:szCs w:val="24"/>
        </w:rPr>
      </w:pPr>
    </w:p>
    <w:p w14:paraId="735F84D8" w14:textId="5113B11C" w:rsidR="003038DF" w:rsidRDefault="003038DF" w:rsidP="003038DF">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Presentations</w:t>
      </w:r>
      <w:r>
        <w:rPr>
          <w:rFonts w:ascii="Arial" w:hAnsi="Arial" w:cs="Arial"/>
          <w:sz w:val="24"/>
          <w:szCs w:val="24"/>
        </w:rPr>
        <w:t xml:space="preserve">. </w:t>
      </w:r>
      <w:r w:rsidR="00DD45B7">
        <w:rPr>
          <w:rFonts w:ascii="Arial" w:hAnsi="Arial" w:cs="Arial"/>
          <w:sz w:val="24"/>
          <w:szCs w:val="24"/>
        </w:rPr>
        <w:t>Prize giving for each final will take place immediately after the Cup Final. Teams not participating by this stage are asked to stay and support the finals this will cap off a competitive day. Finalists are to remain on the pitch to be positioned for the prize giving straight after the final whistle.</w:t>
      </w:r>
    </w:p>
    <w:p w14:paraId="54834730" w14:textId="77777777" w:rsidR="00DD45B7" w:rsidRDefault="00DD45B7" w:rsidP="00DD45B7">
      <w:pPr>
        <w:pStyle w:val="NoSpacing"/>
        <w:tabs>
          <w:tab w:val="left" w:pos="567"/>
          <w:tab w:val="left" w:pos="1134"/>
        </w:tabs>
        <w:rPr>
          <w:rFonts w:ascii="Arial" w:hAnsi="Arial" w:cs="Arial"/>
          <w:sz w:val="24"/>
          <w:szCs w:val="24"/>
        </w:rPr>
      </w:pPr>
    </w:p>
    <w:p w14:paraId="51E377CD" w14:textId="2260C757" w:rsidR="00DD45B7" w:rsidRDefault="006374CF" w:rsidP="00E14FCF">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Timings</w:t>
      </w:r>
      <w:r w:rsidR="00DD45B7">
        <w:rPr>
          <w:rFonts w:ascii="Arial" w:hAnsi="Arial" w:cs="Arial"/>
          <w:sz w:val="24"/>
          <w:szCs w:val="24"/>
        </w:rPr>
        <w:t xml:space="preserve">. A more detailed programme for the </w:t>
      </w:r>
      <w:proofErr w:type="spellStart"/>
      <w:proofErr w:type="gramStart"/>
      <w:r w:rsidR="00DD45B7">
        <w:rPr>
          <w:rFonts w:ascii="Arial" w:hAnsi="Arial" w:cs="Arial"/>
          <w:sz w:val="24"/>
          <w:szCs w:val="24"/>
        </w:rPr>
        <w:t>days</w:t>
      </w:r>
      <w:proofErr w:type="spellEnd"/>
      <w:proofErr w:type="gramEnd"/>
      <w:r w:rsidR="00DD45B7">
        <w:rPr>
          <w:rFonts w:ascii="Arial" w:hAnsi="Arial" w:cs="Arial"/>
          <w:sz w:val="24"/>
          <w:szCs w:val="24"/>
        </w:rPr>
        <w:t xml:space="preserve"> events will be produced and available to all teams</w:t>
      </w:r>
      <w:r>
        <w:rPr>
          <w:rFonts w:ascii="Arial" w:hAnsi="Arial" w:cs="Arial"/>
          <w:sz w:val="24"/>
          <w:szCs w:val="24"/>
        </w:rPr>
        <w:t>, however the initial timings are:</w:t>
      </w:r>
    </w:p>
    <w:p w14:paraId="6B7EAE44" w14:textId="77777777" w:rsidR="006374CF" w:rsidRDefault="006374CF" w:rsidP="006374CF">
      <w:pPr>
        <w:pStyle w:val="ListParagraph"/>
        <w:rPr>
          <w:rFonts w:ascii="Arial" w:hAnsi="Arial" w:cs="Arial"/>
          <w:sz w:val="24"/>
          <w:szCs w:val="24"/>
        </w:rPr>
      </w:pPr>
    </w:p>
    <w:p w14:paraId="566A3425" w14:textId="77777777" w:rsidR="006374CF" w:rsidRDefault="006374CF" w:rsidP="006374CF">
      <w:pPr>
        <w:pStyle w:val="NoSpacing"/>
        <w:numPr>
          <w:ilvl w:val="1"/>
          <w:numId w:val="1"/>
        </w:numPr>
        <w:tabs>
          <w:tab w:val="left" w:pos="567"/>
          <w:tab w:val="left" w:pos="1134"/>
        </w:tabs>
        <w:rPr>
          <w:rFonts w:ascii="Arial" w:hAnsi="Arial" w:cs="Arial"/>
          <w:sz w:val="24"/>
          <w:szCs w:val="24"/>
        </w:rPr>
      </w:pPr>
      <w:r>
        <w:rPr>
          <w:rFonts w:ascii="Arial" w:hAnsi="Arial" w:cs="Arial"/>
          <w:sz w:val="24"/>
          <w:szCs w:val="24"/>
        </w:rPr>
        <w:t>0830hrs</w:t>
      </w:r>
      <w:r>
        <w:rPr>
          <w:rFonts w:ascii="Arial" w:hAnsi="Arial" w:cs="Arial"/>
          <w:sz w:val="24"/>
          <w:szCs w:val="24"/>
        </w:rPr>
        <w:tab/>
        <w:t>-</w:t>
      </w:r>
      <w:r>
        <w:rPr>
          <w:rFonts w:ascii="Arial" w:hAnsi="Arial" w:cs="Arial"/>
          <w:sz w:val="24"/>
          <w:szCs w:val="24"/>
        </w:rPr>
        <w:tab/>
        <w:t>Capt/Team and Officials brief;</w:t>
      </w:r>
    </w:p>
    <w:p w14:paraId="435F5891" w14:textId="77777777" w:rsidR="006374CF" w:rsidRDefault="006374CF" w:rsidP="006374CF">
      <w:pPr>
        <w:pStyle w:val="NoSpacing"/>
        <w:tabs>
          <w:tab w:val="left" w:pos="567"/>
          <w:tab w:val="left" w:pos="1134"/>
        </w:tabs>
        <w:ind w:left="567"/>
        <w:rPr>
          <w:rFonts w:ascii="Arial" w:hAnsi="Arial" w:cs="Arial"/>
          <w:sz w:val="24"/>
          <w:szCs w:val="24"/>
        </w:rPr>
      </w:pPr>
    </w:p>
    <w:p w14:paraId="3BD58672" w14:textId="77777777" w:rsidR="006374CF" w:rsidRDefault="006374CF" w:rsidP="006374CF">
      <w:pPr>
        <w:pStyle w:val="NoSpacing"/>
        <w:numPr>
          <w:ilvl w:val="1"/>
          <w:numId w:val="1"/>
        </w:numPr>
        <w:tabs>
          <w:tab w:val="left" w:pos="567"/>
          <w:tab w:val="left" w:pos="1134"/>
        </w:tabs>
        <w:rPr>
          <w:rFonts w:ascii="Arial" w:hAnsi="Arial" w:cs="Arial"/>
          <w:sz w:val="24"/>
          <w:szCs w:val="24"/>
        </w:rPr>
      </w:pPr>
      <w:r>
        <w:rPr>
          <w:rFonts w:ascii="Arial" w:hAnsi="Arial" w:cs="Arial"/>
          <w:sz w:val="24"/>
          <w:szCs w:val="24"/>
        </w:rPr>
        <w:t>0900hrs</w:t>
      </w:r>
      <w:r>
        <w:rPr>
          <w:rFonts w:ascii="Arial" w:hAnsi="Arial" w:cs="Arial"/>
          <w:sz w:val="24"/>
          <w:szCs w:val="24"/>
        </w:rPr>
        <w:tab/>
        <w:t>-</w:t>
      </w:r>
      <w:r>
        <w:rPr>
          <w:rFonts w:ascii="Arial" w:hAnsi="Arial" w:cs="Arial"/>
          <w:sz w:val="24"/>
          <w:szCs w:val="24"/>
        </w:rPr>
        <w:tab/>
        <w:t>Kick off for first fixtures;</w:t>
      </w:r>
    </w:p>
    <w:p w14:paraId="0993A01B" w14:textId="77777777" w:rsidR="006374CF" w:rsidRDefault="006374CF" w:rsidP="006374CF">
      <w:pPr>
        <w:pStyle w:val="NoSpacing"/>
        <w:tabs>
          <w:tab w:val="left" w:pos="567"/>
          <w:tab w:val="left" w:pos="1134"/>
        </w:tabs>
        <w:rPr>
          <w:rFonts w:ascii="Arial" w:hAnsi="Arial" w:cs="Arial"/>
          <w:sz w:val="24"/>
          <w:szCs w:val="24"/>
        </w:rPr>
      </w:pPr>
    </w:p>
    <w:p w14:paraId="7F71D35E" w14:textId="77777777" w:rsidR="006374CF" w:rsidRDefault="006374CF" w:rsidP="006374CF">
      <w:pPr>
        <w:pStyle w:val="NoSpacing"/>
        <w:numPr>
          <w:ilvl w:val="1"/>
          <w:numId w:val="1"/>
        </w:numPr>
        <w:tabs>
          <w:tab w:val="left" w:pos="567"/>
          <w:tab w:val="left" w:pos="1134"/>
        </w:tabs>
        <w:rPr>
          <w:rFonts w:ascii="Arial" w:hAnsi="Arial" w:cs="Arial"/>
          <w:sz w:val="24"/>
          <w:szCs w:val="24"/>
        </w:rPr>
      </w:pPr>
      <w:r>
        <w:rPr>
          <w:rFonts w:ascii="Arial" w:hAnsi="Arial" w:cs="Arial"/>
          <w:sz w:val="24"/>
          <w:szCs w:val="24"/>
        </w:rPr>
        <w:t>1300hrs</w:t>
      </w:r>
      <w:r>
        <w:rPr>
          <w:rFonts w:ascii="Arial" w:hAnsi="Arial" w:cs="Arial"/>
          <w:sz w:val="24"/>
          <w:szCs w:val="24"/>
        </w:rPr>
        <w:tab/>
        <w:t>-</w:t>
      </w:r>
      <w:r>
        <w:rPr>
          <w:rFonts w:ascii="Arial" w:hAnsi="Arial" w:cs="Arial"/>
          <w:sz w:val="24"/>
          <w:szCs w:val="24"/>
        </w:rPr>
        <w:tab/>
        <w:t>Lunch;</w:t>
      </w:r>
    </w:p>
    <w:p w14:paraId="4CC6B9C1" w14:textId="77777777" w:rsidR="006374CF" w:rsidRDefault="006374CF" w:rsidP="006374CF">
      <w:pPr>
        <w:pStyle w:val="NoSpacing"/>
        <w:tabs>
          <w:tab w:val="left" w:pos="567"/>
          <w:tab w:val="left" w:pos="1134"/>
        </w:tabs>
        <w:rPr>
          <w:rFonts w:ascii="Arial" w:hAnsi="Arial" w:cs="Arial"/>
          <w:sz w:val="24"/>
          <w:szCs w:val="24"/>
        </w:rPr>
      </w:pPr>
    </w:p>
    <w:p w14:paraId="29C451B1" w14:textId="4D2C89DE" w:rsidR="006374CF" w:rsidRPr="00E14FCF" w:rsidRDefault="006374CF" w:rsidP="006374CF">
      <w:pPr>
        <w:pStyle w:val="NoSpacing"/>
        <w:numPr>
          <w:ilvl w:val="1"/>
          <w:numId w:val="1"/>
        </w:numPr>
        <w:tabs>
          <w:tab w:val="left" w:pos="567"/>
          <w:tab w:val="left" w:pos="1134"/>
        </w:tabs>
        <w:rPr>
          <w:rFonts w:ascii="Arial" w:hAnsi="Arial" w:cs="Arial"/>
          <w:sz w:val="24"/>
          <w:szCs w:val="24"/>
        </w:rPr>
      </w:pPr>
      <w:r>
        <w:rPr>
          <w:rFonts w:ascii="Arial" w:hAnsi="Arial" w:cs="Arial"/>
          <w:sz w:val="24"/>
          <w:szCs w:val="24"/>
        </w:rPr>
        <w:t>1730hrs</w:t>
      </w:r>
      <w:r>
        <w:rPr>
          <w:rFonts w:ascii="Arial" w:hAnsi="Arial" w:cs="Arial"/>
          <w:sz w:val="24"/>
          <w:szCs w:val="24"/>
        </w:rPr>
        <w:tab/>
        <w:t>-</w:t>
      </w:r>
      <w:r>
        <w:rPr>
          <w:rFonts w:ascii="Arial" w:hAnsi="Arial" w:cs="Arial"/>
          <w:sz w:val="24"/>
          <w:szCs w:val="24"/>
        </w:rPr>
        <w:tab/>
        <w:t>Presentations</w:t>
      </w:r>
      <w:r w:rsidR="00C0457E">
        <w:rPr>
          <w:rFonts w:ascii="Arial" w:hAnsi="Arial" w:cs="Arial"/>
          <w:sz w:val="24"/>
          <w:szCs w:val="24"/>
        </w:rPr>
        <w:t>.</w:t>
      </w:r>
    </w:p>
    <w:p w14:paraId="1A93E94C" w14:textId="77777777" w:rsidR="00DD45B7" w:rsidRDefault="00DD45B7" w:rsidP="00DD45B7">
      <w:pPr>
        <w:pStyle w:val="ListParagraph"/>
        <w:rPr>
          <w:rFonts w:ascii="Arial" w:hAnsi="Arial" w:cs="Arial"/>
          <w:sz w:val="24"/>
          <w:szCs w:val="24"/>
        </w:rPr>
      </w:pPr>
    </w:p>
    <w:p w14:paraId="343CC665" w14:textId="67D90C44" w:rsidR="00DD45B7" w:rsidRDefault="00DD45B7" w:rsidP="003038DF">
      <w:pPr>
        <w:pStyle w:val="NoSpacing"/>
        <w:numPr>
          <w:ilvl w:val="0"/>
          <w:numId w:val="1"/>
        </w:numPr>
        <w:tabs>
          <w:tab w:val="left" w:pos="567"/>
          <w:tab w:val="left" w:pos="1134"/>
        </w:tabs>
        <w:rPr>
          <w:rFonts w:ascii="Arial" w:hAnsi="Arial" w:cs="Arial"/>
          <w:sz w:val="24"/>
          <w:szCs w:val="24"/>
        </w:rPr>
      </w:pPr>
      <w:r>
        <w:rPr>
          <w:rFonts w:ascii="Arial" w:hAnsi="Arial" w:cs="Arial"/>
          <w:b/>
          <w:bCs/>
          <w:sz w:val="24"/>
          <w:szCs w:val="24"/>
        </w:rPr>
        <w:t>Publicity</w:t>
      </w:r>
      <w:r>
        <w:rPr>
          <w:rFonts w:ascii="Arial" w:hAnsi="Arial" w:cs="Arial"/>
          <w:sz w:val="24"/>
          <w:szCs w:val="24"/>
        </w:rPr>
        <w:t xml:space="preserve">. The ARU manages well supported social media channels, there will be someone posting throughout the day. Civilian clubs are welcome to follow the ARU and share any content. </w:t>
      </w:r>
    </w:p>
    <w:p w14:paraId="1C730F71" w14:textId="77777777" w:rsidR="002A318E" w:rsidRDefault="002A318E" w:rsidP="002A318E">
      <w:pPr>
        <w:pStyle w:val="ListParagraph"/>
        <w:rPr>
          <w:rFonts w:ascii="Arial" w:hAnsi="Arial" w:cs="Arial"/>
          <w:sz w:val="24"/>
          <w:szCs w:val="24"/>
        </w:rPr>
      </w:pPr>
    </w:p>
    <w:p w14:paraId="0CB87BD3" w14:textId="4C1DCF50" w:rsidR="002A318E" w:rsidRPr="002A318E" w:rsidRDefault="002A318E" w:rsidP="002A318E">
      <w:pPr>
        <w:pStyle w:val="NoSpacing"/>
        <w:tabs>
          <w:tab w:val="left" w:pos="567"/>
          <w:tab w:val="left" w:pos="1134"/>
        </w:tabs>
        <w:rPr>
          <w:rFonts w:ascii="Arial" w:hAnsi="Arial" w:cs="Arial"/>
          <w:b/>
          <w:bCs/>
          <w:sz w:val="24"/>
          <w:szCs w:val="24"/>
        </w:rPr>
      </w:pPr>
      <w:r>
        <w:rPr>
          <w:rFonts w:ascii="Arial" w:hAnsi="Arial" w:cs="Arial"/>
          <w:b/>
          <w:bCs/>
          <w:sz w:val="24"/>
          <w:szCs w:val="24"/>
        </w:rPr>
        <w:t>Command and Control</w:t>
      </w:r>
    </w:p>
    <w:p w14:paraId="6B243A2F" w14:textId="77777777" w:rsidR="002A318E" w:rsidRDefault="002A318E" w:rsidP="002A318E">
      <w:pPr>
        <w:pStyle w:val="ListParagraph"/>
        <w:rPr>
          <w:rFonts w:ascii="Arial" w:hAnsi="Arial" w:cs="Arial"/>
          <w:sz w:val="24"/>
          <w:szCs w:val="24"/>
        </w:rPr>
      </w:pPr>
    </w:p>
    <w:p w14:paraId="286FFC06" w14:textId="26FD9192" w:rsidR="002A318E" w:rsidRDefault="002A318E" w:rsidP="003038DF">
      <w:pPr>
        <w:pStyle w:val="NoSpacing"/>
        <w:numPr>
          <w:ilvl w:val="0"/>
          <w:numId w:val="1"/>
        </w:numPr>
        <w:tabs>
          <w:tab w:val="left" w:pos="567"/>
          <w:tab w:val="left" w:pos="1134"/>
        </w:tabs>
        <w:rPr>
          <w:rFonts w:ascii="Arial" w:hAnsi="Arial" w:cs="Arial"/>
          <w:sz w:val="24"/>
          <w:szCs w:val="24"/>
        </w:rPr>
      </w:pPr>
      <w:r>
        <w:rPr>
          <w:rFonts w:ascii="Arial" w:hAnsi="Arial" w:cs="Arial"/>
          <w:sz w:val="24"/>
          <w:szCs w:val="24"/>
        </w:rPr>
        <w:t>ARU Points of Contact on day of competition:</w:t>
      </w:r>
    </w:p>
    <w:p w14:paraId="4D7F03B7" w14:textId="1CBE5B60" w:rsidR="002A318E" w:rsidRDefault="002A318E" w:rsidP="002A318E">
      <w:pPr>
        <w:pStyle w:val="NoSpacing"/>
        <w:tabs>
          <w:tab w:val="left" w:pos="567"/>
          <w:tab w:val="left" w:pos="1134"/>
        </w:tabs>
        <w:rPr>
          <w:rFonts w:ascii="Arial" w:hAnsi="Arial" w:cs="Arial"/>
          <w:sz w:val="24"/>
          <w:szCs w:val="24"/>
        </w:rPr>
      </w:pPr>
      <w:r>
        <w:rPr>
          <w:rFonts w:ascii="Arial" w:hAnsi="Arial" w:cs="Arial"/>
          <w:sz w:val="24"/>
          <w:szCs w:val="24"/>
        </w:rPr>
        <w:tab/>
      </w:r>
    </w:p>
    <w:p w14:paraId="3220A834" w14:textId="18771571" w:rsidR="002A318E" w:rsidRDefault="002A318E" w:rsidP="002A318E">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ARU Community Director (ARU Lead)</w:t>
      </w:r>
      <w:r>
        <w:rPr>
          <w:rFonts w:ascii="Arial" w:hAnsi="Arial" w:cs="Arial"/>
          <w:b/>
          <w:bCs/>
          <w:sz w:val="24"/>
          <w:szCs w:val="24"/>
        </w:rPr>
        <w:tab/>
      </w:r>
      <w:r>
        <w:rPr>
          <w:rFonts w:ascii="Arial" w:hAnsi="Arial" w:cs="Arial"/>
          <w:b/>
          <w:bCs/>
          <w:sz w:val="24"/>
          <w:szCs w:val="24"/>
        </w:rPr>
        <w:tab/>
      </w:r>
      <w:r w:rsidRPr="002A318E">
        <w:rPr>
          <w:rFonts w:ascii="Arial" w:hAnsi="Arial" w:cs="Arial"/>
          <w:sz w:val="24"/>
          <w:szCs w:val="24"/>
        </w:rPr>
        <w:t>Maj Marc Wilding</w:t>
      </w:r>
    </w:p>
    <w:p w14:paraId="324B88C1" w14:textId="77777777" w:rsidR="002A318E" w:rsidRDefault="002A318E" w:rsidP="002A318E">
      <w:pPr>
        <w:pStyle w:val="NoSpacing"/>
        <w:tabs>
          <w:tab w:val="left" w:pos="567"/>
          <w:tab w:val="left" w:pos="1134"/>
        </w:tabs>
        <w:ind w:left="567"/>
        <w:rPr>
          <w:rFonts w:ascii="Arial" w:hAnsi="Arial" w:cs="Arial"/>
          <w:sz w:val="24"/>
          <w:szCs w:val="24"/>
        </w:rPr>
      </w:pPr>
    </w:p>
    <w:p w14:paraId="577CA3F6" w14:textId="329EFDB0" w:rsidR="002A318E" w:rsidRDefault="002A318E" w:rsidP="002A318E">
      <w:pPr>
        <w:pStyle w:val="NoSpacing"/>
        <w:numPr>
          <w:ilvl w:val="1"/>
          <w:numId w:val="1"/>
        </w:numPr>
        <w:tabs>
          <w:tab w:val="left" w:pos="567"/>
          <w:tab w:val="left" w:pos="1134"/>
        </w:tabs>
        <w:rPr>
          <w:rFonts w:ascii="Arial" w:hAnsi="Arial" w:cs="Arial"/>
          <w:sz w:val="24"/>
          <w:szCs w:val="24"/>
        </w:rPr>
      </w:pPr>
      <w:r>
        <w:rPr>
          <w:rFonts w:ascii="Arial" w:hAnsi="Arial" w:cs="Arial"/>
          <w:b/>
          <w:bCs/>
          <w:sz w:val="24"/>
          <w:szCs w:val="24"/>
        </w:rPr>
        <w:t xml:space="preserve">ARU Community Chair 7s (Competition Lead) </w:t>
      </w:r>
      <w:r>
        <w:rPr>
          <w:rFonts w:ascii="Arial" w:hAnsi="Arial" w:cs="Arial"/>
          <w:sz w:val="24"/>
          <w:szCs w:val="24"/>
        </w:rPr>
        <w:tab/>
        <w:t>Capt (Tfc) Jeff Howard</w:t>
      </w:r>
    </w:p>
    <w:p w14:paraId="21A3BF68" w14:textId="77777777" w:rsidR="00DD45B7" w:rsidRDefault="00DD45B7" w:rsidP="00DD45B7">
      <w:pPr>
        <w:pStyle w:val="ListParagraph"/>
        <w:rPr>
          <w:rFonts w:ascii="Arial" w:hAnsi="Arial" w:cs="Arial"/>
          <w:sz w:val="24"/>
          <w:szCs w:val="24"/>
        </w:rPr>
      </w:pPr>
    </w:p>
    <w:p w14:paraId="2387891C" w14:textId="4280BDB6" w:rsidR="00DD45B7" w:rsidRPr="00DD45B7" w:rsidRDefault="00DD45B7" w:rsidP="00DD45B7">
      <w:pPr>
        <w:pStyle w:val="NoSpacing"/>
        <w:tabs>
          <w:tab w:val="left" w:pos="567"/>
          <w:tab w:val="left" w:pos="1134"/>
        </w:tabs>
        <w:rPr>
          <w:rFonts w:ascii="Arial" w:hAnsi="Arial" w:cs="Arial"/>
          <w:b/>
          <w:bCs/>
          <w:sz w:val="24"/>
          <w:szCs w:val="24"/>
        </w:rPr>
      </w:pPr>
      <w:r>
        <w:rPr>
          <w:rFonts w:ascii="Arial" w:hAnsi="Arial" w:cs="Arial"/>
          <w:b/>
          <w:bCs/>
          <w:sz w:val="24"/>
          <w:szCs w:val="24"/>
        </w:rPr>
        <w:t xml:space="preserve">Summary </w:t>
      </w:r>
    </w:p>
    <w:p w14:paraId="5D1C5369" w14:textId="77777777" w:rsidR="00DD45B7" w:rsidRDefault="00DD45B7" w:rsidP="00DD45B7">
      <w:pPr>
        <w:pStyle w:val="ListParagraph"/>
        <w:rPr>
          <w:rFonts w:ascii="Arial" w:hAnsi="Arial" w:cs="Arial"/>
          <w:sz w:val="24"/>
          <w:szCs w:val="24"/>
        </w:rPr>
      </w:pPr>
    </w:p>
    <w:p w14:paraId="5BF18F89" w14:textId="3175D4B2" w:rsidR="00DD45B7" w:rsidRDefault="00DD45B7" w:rsidP="003038DF">
      <w:pPr>
        <w:pStyle w:val="NoSpacing"/>
        <w:numPr>
          <w:ilvl w:val="0"/>
          <w:numId w:val="1"/>
        </w:numPr>
        <w:tabs>
          <w:tab w:val="left" w:pos="567"/>
          <w:tab w:val="left" w:pos="1134"/>
        </w:tabs>
        <w:rPr>
          <w:rFonts w:ascii="Arial" w:hAnsi="Arial" w:cs="Arial"/>
          <w:sz w:val="24"/>
          <w:szCs w:val="24"/>
        </w:rPr>
      </w:pPr>
      <w:r>
        <w:rPr>
          <w:rFonts w:ascii="Arial" w:hAnsi="Arial" w:cs="Arial"/>
          <w:sz w:val="24"/>
          <w:szCs w:val="24"/>
        </w:rPr>
        <w:t>The aspiration is t</w:t>
      </w:r>
      <w:r w:rsidR="002E5CAF">
        <w:rPr>
          <w:rFonts w:ascii="Arial" w:hAnsi="Arial" w:cs="Arial"/>
          <w:sz w:val="24"/>
          <w:szCs w:val="24"/>
        </w:rPr>
        <w:t>o</w:t>
      </w:r>
      <w:r>
        <w:rPr>
          <w:rFonts w:ascii="Arial" w:hAnsi="Arial" w:cs="Arial"/>
          <w:sz w:val="24"/>
          <w:szCs w:val="24"/>
        </w:rPr>
        <w:t xml:space="preserve"> grow the Armed Forces Day Invitational 7s into a </w:t>
      </w:r>
      <w:proofErr w:type="spellStart"/>
      <w:r>
        <w:rPr>
          <w:rFonts w:ascii="Arial" w:hAnsi="Arial" w:cs="Arial"/>
          <w:sz w:val="24"/>
          <w:szCs w:val="24"/>
        </w:rPr>
        <w:t>well supported</w:t>
      </w:r>
      <w:proofErr w:type="spellEnd"/>
      <w:r>
        <w:rPr>
          <w:rFonts w:ascii="Arial" w:hAnsi="Arial" w:cs="Arial"/>
          <w:sz w:val="24"/>
          <w:szCs w:val="24"/>
        </w:rPr>
        <w:t xml:space="preserve"> event which will attract teams from all over the UK. All teams participating are thanked for their support so far and welcomed back next year.</w:t>
      </w:r>
    </w:p>
    <w:p w14:paraId="4990B418" w14:textId="6F2719D4" w:rsidR="00DD45B7" w:rsidRDefault="00DD45B7" w:rsidP="00DD45B7">
      <w:pPr>
        <w:pStyle w:val="NoSpacing"/>
        <w:tabs>
          <w:tab w:val="left" w:pos="567"/>
          <w:tab w:val="left" w:pos="1134"/>
        </w:tabs>
        <w:rPr>
          <w:rFonts w:ascii="Arial" w:hAnsi="Arial" w:cs="Arial"/>
          <w:sz w:val="24"/>
          <w:szCs w:val="24"/>
        </w:rPr>
      </w:pPr>
    </w:p>
    <w:p w14:paraId="23B241A0" w14:textId="77777777" w:rsidR="00401CF5" w:rsidRDefault="00401CF5" w:rsidP="00DD45B7">
      <w:pPr>
        <w:pStyle w:val="NoSpacing"/>
        <w:tabs>
          <w:tab w:val="left" w:pos="567"/>
          <w:tab w:val="left" w:pos="1134"/>
        </w:tabs>
        <w:rPr>
          <w:rFonts w:ascii="Arial" w:hAnsi="Arial" w:cs="Arial"/>
          <w:sz w:val="24"/>
          <w:szCs w:val="24"/>
        </w:rPr>
      </w:pPr>
    </w:p>
    <w:p w14:paraId="427DD529" w14:textId="2E35E60E" w:rsidR="00DD45B7" w:rsidRDefault="00DD45B7" w:rsidP="00DD45B7">
      <w:pPr>
        <w:pStyle w:val="NoSpacing"/>
        <w:tabs>
          <w:tab w:val="left" w:pos="567"/>
          <w:tab w:val="left" w:pos="1134"/>
        </w:tabs>
        <w:rPr>
          <w:rFonts w:ascii="Arial" w:hAnsi="Arial" w:cs="Arial"/>
          <w:i/>
          <w:iCs/>
        </w:rPr>
      </w:pPr>
      <w:r w:rsidRPr="00DD45B7">
        <w:rPr>
          <w:rFonts w:ascii="Arial" w:hAnsi="Arial" w:cs="Arial"/>
          <w:i/>
          <w:iCs/>
        </w:rPr>
        <w:t>(Original Signed)</w:t>
      </w:r>
    </w:p>
    <w:p w14:paraId="64C7625A" w14:textId="50150A89" w:rsidR="00DD45B7" w:rsidRDefault="00DD45B7" w:rsidP="00DD45B7">
      <w:pPr>
        <w:pStyle w:val="NoSpacing"/>
        <w:tabs>
          <w:tab w:val="left" w:pos="567"/>
          <w:tab w:val="left" w:pos="1134"/>
        </w:tabs>
        <w:rPr>
          <w:rFonts w:ascii="Arial" w:hAnsi="Arial" w:cs="Arial"/>
          <w:i/>
          <w:iCs/>
        </w:rPr>
      </w:pPr>
    </w:p>
    <w:p w14:paraId="5241FC91" w14:textId="774A4178" w:rsidR="00DD45B7" w:rsidRDefault="00DD45B7" w:rsidP="00DD45B7">
      <w:pPr>
        <w:pStyle w:val="NoSpacing"/>
        <w:tabs>
          <w:tab w:val="left" w:pos="567"/>
          <w:tab w:val="left" w:pos="1134"/>
        </w:tabs>
        <w:rPr>
          <w:rFonts w:ascii="Arial" w:hAnsi="Arial" w:cs="Arial"/>
          <w:sz w:val="24"/>
          <w:szCs w:val="24"/>
        </w:rPr>
      </w:pPr>
      <w:r>
        <w:rPr>
          <w:rFonts w:ascii="Arial" w:hAnsi="Arial" w:cs="Arial"/>
          <w:sz w:val="24"/>
          <w:szCs w:val="24"/>
        </w:rPr>
        <w:t>J A Howard</w:t>
      </w:r>
    </w:p>
    <w:p w14:paraId="76BE7F2B" w14:textId="3C9FD42D" w:rsidR="00DD45B7" w:rsidRDefault="00DD45B7" w:rsidP="00DD45B7">
      <w:pPr>
        <w:pStyle w:val="NoSpacing"/>
        <w:tabs>
          <w:tab w:val="left" w:pos="567"/>
          <w:tab w:val="left" w:pos="1134"/>
        </w:tabs>
        <w:rPr>
          <w:rFonts w:ascii="Arial" w:hAnsi="Arial" w:cs="Arial"/>
          <w:sz w:val="24"/>
          <w:szCs w:val="24"/>
        </w:rPr>
      </w:pPr>
      <w:r>
        <w:rPr>
          <w:rFonts w:ascii="Arial" w:hAnsi="Arial" w:cs="Arial"/>
          <w:sz w:val="24"/>
          <w:szCs w:val="24"/>
        </w:rPr>
        <w:t>Capt</w:t>
      </w:r>
      <w:r w:rsidR="00401CF5">
        <w:rPr>
          <w:rFonts w:ascii="Arial" w:hAnsi="Arial" w:cs="Arial"/>
          <w:sz w:val="24"/>
          <w:szCs w:val="24"/>
        </w:rPr>
        <w:t xml:space="preserve"> (Tfc)</w:t>
      </w:r>
    </w:p>
    <w:p w14:paraId="73E019C4" w14:textId="549532F5" w:rsidR="00DD45B7" w:rsidRDefault="00DD45B7" w:rsidP="00DD45B7">
      <w:pPr>
        <w:pStyle w:val="NoSpacing"/>
        <w:tabs>
          <w:tab w:val="left" w:pos="567"/>
          <w:tab w:val="left" w:pos="1134"/>
        </w:tabs>
        <w:rPr>
          <w:rFonts w:ascii="Arial" w:hAnsi="Arial" w:cs="Arial"/>
          <w:sz w:val="24"/>
          <w:szCs w:val="24"/>
        </w:rPr>
      </w:pPr>
      <w:r>
        <w:rPr>
          <w:rFonts w:ascii="Arial" w:hAnsi="Arial" w:cs="Arial"/>
          <w:sz w:val="24"/>
          <w:szCs w:val="24"/>
        </w:rPr>
        <w:t>Chairman ARU Community 7s</w:t>
      </w:r>
    </w:p>
    <w:p w14:paraId="7AD0C4A8" w14:textId="36155133" w:rsidR="0083491B" w:rsidRDefault="0083491B" w:rsidP="00DD45B7">
      <w:pPr>
        <w:pStyle w:val="NoSpacing"/>
        <w:tabs>
          <w:tab w:val="left" w:pos="567"/>
          <w:tab w:val="left" w:pos="1134"/>
        </w:tabs>
        <w:rPr>
          <w:rFonts w:ascii="Arial" w:hAnsi="Arial" w:cs="Arial"/>
          <w:sz w:val="24"/>
          <w:szCs w:val="24"/>
        </w:rPr>
      </w:pPr>
    </w:p>
    <w:p w14:paraId="6AD8E838" w14:textId="1E518C41" w:rsidR="0083491B" w:rsidRDefault="0083491B" w:rsidP="00DD45B7">
      <w:pPr>
        <w:pStyle w:val="NoSpacing"/>
        <w:tabs>
          <w:tab w:val="left" w:pos="567"/>
          <w:tab w:val="left" w:pos="1134"/>
        </w:tabs>
        <w:rPr>
          <w:rFonts w:ascii="Arial" w:hAnsi="Arial" w:cs="Arial"/>
          <w:sz w:val="24"/>
          <w:szCs w:val="24"/>
        </w:rPr>
      </w:pPr>
    </w:p>
    <w:p w14:paraId="397E6045" w14:textId="554385AE" w:rsidR="0083491B" w:rsidRDefault="0083491B" w:rsidP="00DD45B7">
      <w:pPr>
        <w:pStyle w:val="NoSpacing"/>
        <w:tabs>
          <w:tab w:val="left" w:pos="567"/>
          <w:tab w:val="left" w:pos="1134"/>
        </w:tabs>
        <w:rPr>
          <w:rFonts w:ascii="Arial" w:hAnsi="Arial" w:cs="Arial"/>
          <w:sz w:val="24"/>
          <w:szCs w:val="24"/>
        </w:rPr>
      </w:pPr>
      <w:r>
        <w:rPr>
          <w:rFonts w:ascii="Arial" w:hAnsi="Arial" w:cs="Arial"/>
          <w:sz w:val="24"/>
          <w:szCs w:val="24"/>
        </w:rPr>
        <w:t>Annex:</w:t>
      </w:r>
    </w:p>
    <w:p w14:paraId="1A6C5402" w14:textId="48DF8480" w:rsidR="0083491B" w:rsidRDefault="0083491B" w:rsidP="00DD45B7">
      <w:pPr>
        <w:pStyle w:val="NoSpacing"/>
        <w:tabs>
          <w:tab w:val="left" w:pos="567"/>
          <w:tab w:val="left" w:pos="1134"/>
        </w:tabs>
        <w:rPr>
          <w:rFonts w:ascii="Arial" w:hAnsi="Arial" w:cs="Arial"/>
          <w:sz w:val="24"/>
          <w:szCs w:val="24"/>
        </w:rPr>
      </w:pPr>
    </w:p>
    <w:p w14:paraId="41EB100C" w14:textId="4D299C79" w:rsidR="0083491B" w:rsidRDefault="0083491B" w:rsidP="005D6928">
      <w:pPr>
        <w:pStyle w:val="NoSpacing"/>
        <w:numPr>
          <w:ilvl w:val="0"/>
          <w:numId w:val="5"/>
        </w:numPr>
        <w:tabs>
          <w:tab w:val="left" w:pos="567"/>
          <w:tab w:val="left" w:pos="1134"/>
        </w:tabs>
        <w:rPr>
          <w:rFonts w:ascii="Arial" w:hAnsi="Arial" w:cs="Arial"/>
          <w:sz w:val="24"/>
          <w:szCs w:val="24"/>
        </w:rPr>
      </w:pPr>
      <w:r>
        <w:rPr>
          <w:rFonts w:ascii="Arial" w:hAnsi="Arial" w:cs="Arial"/>
          <w:sz w:val="24"/>
          <w:szCs w:val="24"/>
        </w:rPr>
        <w:t>Team Declaration Form</w:t>
      </w:r>
    </w:p>
    <w:p w14:paraId="125E77E1" w14:textId="746F37F6" w:rsidR="005D6928" w:rsidRDefault="005D6928" w:rsidP="005D6928">
      <w:pPr>
        <w:pStyle w:val="NoSpacing"/>
        <w:numPr>
          <w:ilvl w:val="0"/>
          <w:numId w:val="5"/>
        </w:numPr>
        <w:tabs>
          <w:tab w:val="left" w:pos="567"/>
          <w:tab w:val="left" w:pos="1134"/>
        </w:tabs>
        <w:rPr>
          <w:rFonts w:ascii="Arial" w:hAnsi="Arial" w:cs="Arial"/>
          <w:sz w:val="24"/>
          <w:szCs w:val="24"/>
        </w:rPr>
      </w:pPr>
      <w:r>
        <w:rPr>
          <w:rFonts w:ascii="Arial" w:hAnsi="Arial" w:cs="Arial"/>
          <w:sz w:val="24"/>
          <w:szCs w:val="24"/>
        </w:rPr>
        <w:t>RFU Reg 19 Appendix 2 (sanction table)</w:t>
      </w:r>
    </w:p>
    <w:p w14:paraId="3B7890FF" w14:textId="1B5F58FC" w:rsidR="0083491B" w:rsidRDefault="0083491B" w:rsidP="0083491B">
      <w:pPr>
        <w:pStyle w:val="NoSpacing"/>
        <w:tabs>
          <w:tab w:val="left" w:pos="567"/>
          <w:tab w:val="left" w:pos="1134"/>
        </w:tabs>
        <w:rPr>
          <w:rFonts w:ascii="Arial" w:hAnsi="Arial" w:cs="Arial"/>
          <w:sz w:val="24"/>
          <w:szCs w:val="24"/>
        </w:rPr>
      </w:pPr>
    </w:p>
    <w:p w14:paraId="7E6F0765" w14:textId="77777777" w:rsidR="0083491B" w:rsidRDefault="0083491B" w:rsidP="0083491B">
      <w:pPr>
        <w:pStyle w:val="NoSpacing"/>
        <w:tabs>
          <w:tab w:val="left" w:pos="567"/>
          <w:tab w:val="left" w:pos="1134"/>
        </w:tabs>
        <w:rPr>
          <w:rFonts w:ascii="Arial" w:hAnsi="Arial" w:cs="Arial"/>
          <w:sz w:val="24"/>
          <w:szCs w:val="24"/>
        </w:rPr>
        <w:sectPr w:rsidR="0083491B" w:rsidSect="00576573">
          <w:headerReference w:type="default" r:id="rId10"/>
          <w:footerReference w:type="default" r:id="rId11"/>
          <w:pgSz w:w="11906" w:h="16838"/>
          <w:pgMar w:top="1134" w:right="1134" w:bottom="1134" w:left="1134" w:header="708" w:footer="708" w:gutter="0"/>
          <w:cols w:space="708"/>
          <w:docGrid w:linePitch="360"/>
        </w:sectPr>
      </w:pPr>
    </w:p>
    <w:p w14:paraId="047BBB4F" w14:textId="77777777" w:rsidR="0083491B" w:rsidRPr="00E2121D" w:rsidRDefault="0083491B" w:rsidP="0083491B">
      <w:pPr>
        <w:ind w:right="-525"/>
        <w:textAlignment w:val="baseline"/>
        <w:rPr>
          <w:sz w:val="24"/>
          <w:szCs w:val="24"/>
          <w:lang w:eastAsia="en-GB"/>
        </w:rPr>
      </w:pPr>
      <w:bookmarkStart w:id="1" w:name="_Hlk77691792"/>
      <w:r w:rsidRPr="00E2121D">
        <w:rPr>
          <w:rFonts w:ascii="Arial" w:hAnsi="Arial" w:cs="Arial"/>
          <w:b/>
          <w:bCs/>
          <w:sz w:val="22"/>
          <w:szCs w:val="22"/>
          <w:lang w:eastAsia="en-GB"/>
        </w:rPr>
        <w:lastRenderedPageBreak/>
        <w:t>TEAM DECLARATION FORM</w:t>
      </w:r>
      <w:r w:rsidRPr="00E2121D">
        <w:rPr>
          <w:rFonts w:ascii="Arial" w:hAnsi="Arial" w:cs="Arial"/>
          <w:sz w:val="22"/>
          <w:szCs w:val="22"/>
          <w:lang w:eastAsia="en-GB"/>
        </w:rPr>
        <w:t> </w:t>
      </w:r>
    </w:p>
    <w:p w14:paraId="19CD84DE" w14:textId="77777777" w:rsidR="0083491B" w:rsidRPr="00E2121D" w:rsidRDefault="0083491B" w:rsidP="0083491B">
      <w:pPr>
        <w:ind w:right="-525"/>
        <w:jc w:val="center"/>
        <w:textAlignment w:val="baseline"/>
        <w:rPr>
          <w:sz w:val="24"/>
          <w:szCs w:val="24"/>
          <w:lang w:eastAsia="en-GB"/>
        </w:rPr>
      </w:pPr>
      <w:r w:rsidRPr="00E2121D">
        <w:rPr>
          <w:rFonts w:ascii="Arial" w:hAnsi="Arial" w:cs="Arial"/>
          <w:sz w:val="22"/>
          <w:szCs w:val="22"/>
          <w:lang w:eastAsia="en-GB"/>
        </w:rPr>
        <w:t> </w:t>
      </w:r>
    </w:p>
    <w:p w14:paraId="7C6EF0D7" w14:textId="77777777" w:rsidR="0083491B" w:rsidRPr="00E2121D" w:rsidRDefault="0083491B" w:rsidP="0083491B">
      <w:pPr>
        <w:textAlignment w:val="baseline"/>
        <w:rPr>
          <w:sz w:val="24"/>
          <w:szCs w:val="24"/>
          <w:lang w:eastAsia="en-GB"/>
        </w:rPr>
      </w:pPr>
      <w:r w:rsidRPr="00E2121D">
        <w:rPr>
          <w:rFonts w:ascii="Arial" w:hAnsi="Arial" w:cs="Arial"/>
          <w:b/>
          <w:bCs/>
          <w:sz w:val="22"/>
          <w:szCs w:val="22"/>
          <w:lang w:eastAsia="en-GB"/>
        </w:rPr>
        <w:t>All units are reminded that this form is to be completed for each team and handed in at the team captains’ briefing.</w:t>
      </w:r>
      <w:r w:rsidRPr="00E2121D">
        <w:rPr>
          <w:rFonts w:ascii="Arial" w:hAnsi="Arial" w:cs="Arial"/>
          <w:sz w:val="22"/>
          <w:szCs w:val="22"/>
          <w:lang w:eastAsia="en-GB"/>
        </w:rPr>
        <w:t> </w:t>
      </w:r>
    </w:p>
    <w:p w14:paraId="471A7126" w14:textId="77777777" w:rsidR="0083491B" w:rsidRPr="00E2121D" w:rsidRDefault="0083491B" w:rsidP="0083491B">
      <w:pPr>
        <w:ind w:right="-525"/>
        <w:textAlignment w:val="baseline"/>
        <w:rPr>
          <w:sz w:val="24"/>
          <w:szCs w:val="24"/>
          <w:lang w:eastAsia="en-GB"/>
        </w:rPr>
      </w:pPr>
      <w:r w:rsidRPr="00E2121D">
        <w:rPr>
          <w:rFonts w:ascii="Arial" w:hAnsi="Arial" w:cs="Arial"/>
          <w:sz w:val="22"/>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3105"/>
        <w:gridCol w:w="1545"/>
        <w:gridCol w:w="3390"/>
      </w:tblGrid>
      <w:tr w:rsidR="0083491B" w:rsidRPr="00E2121D" w14:paraId="6FDE389E" w14:textId="77777777" w:rsidTr="00B4782E">
        <w:trPr>
          <w:trHeight w:val="555"/>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5C73A12F" w14:textId="77777777" w:rsidR="0083491B" w:rsidRPr="00E2121D" w:rsidRDefault="0083491B" w:rsidP="00B4782E">
            <w:pPr>
              <w:ind w:right="-525"/>
              <w:textAlignment w:val="baseline"/>
              <w:rPr>
                <w:sz w:val="24"/>
                <w:szCs w:val="24"/>
                <w:lang w:eastAsia="en-GB"/>
              </w:rPr>
            </w:pPr>
            <w:r w:rsidRPr="00E2121D">
              <w:rPr>
                <w:rFonts w:ascii="Arial" w:hAnsi="Arial" w:cs="Arial"/>
                <w:b/>
                <w:bCs/>
                <w:sz w:val="22"/>
                <w:szCs w:val="22"/>
                <w:lang w:eastAsia="en-GB"/>
              </w:rPr>
              <w:t>Team Name:</w:t>
            </w:r>
            <w:r w:rsidRPr="00E2121D">
              <w:rPr>
                <w:rFonts w:ascii="Arial" w:hAnsi="Arial" w:cs="Arial"/>
                <w:sz w:val="22"/>
                <w:szCs w:val="22"/>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14:paraId="5AFB74DE"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545" w:type="dxa"/>
            <w:tcBorders>
              <w:top w:val="single" w:sz="6" w:space="0" w:color="auto"/>
              <w:left w:val="nil"/>
              <w:bottom w:val="single" w:sz="6" w:space="0" w:color="auto"/>
              <w:right w:val="single" w:sz="6" w:space="0" w:color="auto"/>
            </w:tcBorders>
            <w:shd w:val="clear" w:color="auto" w:fill="auto"/>
            <w:hideMark/>
          </w:tcPr>
          <w:p w14:paraId="7BBF5EF5" w14:textId="77777777" w:rsidR="0083491B" w:rsidRPr="00E2121D" w:rsidRDefault="0083491B" w:rsidP="00B4782E">
            <w:pPr>
              <w:ind w:right="-525"/>
              <w:textAlignment w:val="baseline"/>
              <w:rPr>
                <w:sz w:val="24"/>
                <w:szCs w:val="24"/>
                <w:lang w:eastAsia="en-GB"/>
              </w:rPr>
            </w:pPr>
            <w:r w:rsidRPr="00E2121D">
              <w:rPr>
                <w:rFonts w:ascii="Arial" w:hAnsi="Arial" w:cs="Arial"/>
                <w:b/>
                <w:bCs/>
                <w:sz w:val="22"/>
                <w:szCs w:val="22"/>
                <w:lang w:eastAsia="en-GB"/>
              </w:rPr>
              <w:t>Team Capt:</w:t>
            </w:r>
            <w:r w:rsidRPr="00E2121D">
              <w:rPr>
                <w:rFonts w:ascii="Arial" w:hAnsi="Arial" w:cs="Arial"/>
                <w:sz w:val="22"/>
                <w:szCs w:val="22"/>
                <w:lang w:eastAsia="en-GB"/>
              </w:rPr>
              <w:t> </w:t>
            </w:r>
          </w:p>
        </w:tc>
        <w:tc>
          <w:tcPr>
            <w:tcW w:w="3390" w:type="dxa"/>
            <w:tcBorders>
              <w:top w:val="single" w:sz="6" w:space="0" w:color="auto"/>
              <w:left w:val="nil"/>
              <w:bottom w:val="single" w:sz="6" w:space="0" w:color="auto"/>
              <w:right w:val="single" w:sz="6" w:space="0" w:color="auto"/>
            </w:tcBorders>
            <w:shd w:val="clear" w:color="auto" w:fill="auto"/>
            <w:hideMark/>
          </w:tcPr>
          <w:p w14:paraId="77AAD5EF"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4FA390D3" w14:textId="77777777" w:rsidTr="00B4782E">
        <w:trPr>
          <w:trHeight w:val="555"/>
        </w:trPr>
        <w:tc>
          <w:tcPr>
            <w:tcW w:w="1545" w:type="dxa"/>
            <w:tcBorders>
              <w:top w:val="nil"/>
              <w:left w:val="single" w:sz="6" w:space="0" w:color="auto"/>
              <w:bottom w:val="single" w:sz="6" w:space="0" w:color="auto"/>
              <w:right w:val="single" w:sz="6" w:space="0" w:color="auto"/>
            </w:tcBorders>
            <w:shd w:val="clear" w:color="auto" w:fill="auto"/>
            <w:hideMark/>
          </w:tcPr>
          <w:p w14:paraId="3B2EFCE9" w14:textId="77777777" w:rsidR="0083491B" w:rsidRPr="00E2121D" w:rsidRDefault="0083491B" w:rsidP="00B4782E">
            <w:pPr>
              <w:ind w:right="-525"/>
              <w:textAlignment w:val="baseline"/>
              <w:rPr>
                <w:sz w:val="24"/>
                <w:szCs w:val="24"/>
                <w:lang w:eastAsia="en-GB"/>
              </w:rPr>
            </w:pPr>
            <w:r w:rsidRPr="00E2121D">
              <w:rPr>
                <w:rFonts w:ascii="Arial" w:hAnsi="Arial" w:cs="Arial"/>
                <w:b/>
                <w:bCs/>
                <w:sz w:val="22"/>
                <w:szCs w:val="22"/>
                <w:lang w:eastAsia="en-GB"/>
              </w:rPr>
              <w:t>Team Coach:</w:t>
            </w:r>
            <w:r w:rsidRPr="00E2121D">
              <w:rPr>
                <w:rFonts w:ascii="Arial" w:hAnsi="Arial" w:cs="Arial"/>
                <w:sz w:val="22"/>
                <w:szCs w:val="22"/>
                <w:lang w:eastAsia="en-GB"/>
              </w:rPr>
              <w:t> </w:t>
            </w:r>
          </w:p>
        </w:tc>
        <w:tc>
          <w:tcPr>
            <w:tcW w:w="3105" w:type="dxa"/>
            <w:tcBorders>
              <w:top w:val="nil"/>
              <w:left w:val="nil"/>
              <w:bottom w:val="single" w:sz="6" w:space="0" w:color="auto"/>
              <w:right w:val="single" w:sz="6" w:space="0" w:color="auto"/>
            </w:tcBorders>
            <w:shd w:val="clear" w:color="auto" w:fill="auto"/>
            <w:hideMark/>
          </w:tcPr>
          <w:p w14:paraId="14A945B2"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545" w:type="dxa"/>
            <w:tcBorders>
              <w:top w:val="nil"/>
              <w:left w:val="nil"/>
              <w:bottom w:val="single" w:sz="6" w:space="0" w:color="auto"/>
              <w:right w:val="single" w:sz="6" w:space="0" w:color="auto"/>
            </w:tcBorders>
            <w:shd w:val="clear" w:color="auto" w:fill="auto"/>
            <w:hideMark/>
          </w:tcPr>
          <w:p w14:paraId="3CE38958" w14:textId="77777777" w:rsidR="0083491B" w:rsidRPr="00E2121D" w:rsidRDefault="0083491B" w:rsidP="00B4782E">
            <w:pPr>
              <w:ind w:right="-525"/>
              <w:textAlignment w:val="baseline"/>
              <w:rPr>
                <w:sz w:val="24"/>
                <w:szCs w:val="24"/>
                <w:lang w:eastAsia="en-GB"/>
              </w:rPr>
            </w:pPr>
            <w:r w:rsidRPr="00E2121D">
              <w:rPr>
                <w:rFonts w:ascii="Arial" w:hAnsi="Arial" w:cs="Arial"/>
                <w:b/>
                <w:bCs/>
                <w:sz w:val="22"/>
                <w:szCs w:val="22"/>
                <w:lang w:eastAsia="en-GB"/>
              </w:rPr>
              <w:t>Team Medic:</w:t>
            </w:r>
            <w:r w:rsidRPr="00E2121D">
              <w:rPr>
                <w:rFonts w:ascii="Arial" w:hAnsi="Arial" w:cs="Arial"/>
                <w:sz w:val="22"/>
                <w:szCs w:val="22"/>
                <w:lang w:eastAsia="en-GB"/>
              </w:rPr>
              <w:t> </w:t>
            </w:r>
          </w:p>
        </w:tc>
        <w:tc>
          <w:tcPr>
            <w:tcW w:w="3390" w:type="dxa"/>
            <w:tcBorders>
              <w:top w:val="nil"/>
              <w:left w:val="nil"/>
              <w:bottom w:val="single" w:sz="6" w:space="0" w:color="auto"/>
              <w:right w:val="single" w:sz="6" w:space="0" w:color="auto"/>
            </w:tcBorders>
            <w:shd w:val="clear" w:color="auto" w:fill="auto"/>
            <w:hideMark/>
          </w:tcPr>
          <w:p w14:paraId="0018B9FB"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bl>
    <w:p w14:paraId="50F7C2CC" w14:textId="77777777" w:rsidR="0083491B" w:rsidRPr="00E2121D" w:rsidRDefault="0083491B" w:rsidP="0083491B">
      <w:pPr>
        <w:ind w:right="-525"/>
        <w:textAlignment w:val="baseline"/>
        <w:rPr>
          <w:sz w:val="24"/>
          <w:szCs w:val="24"/>
          <w:lang w:eastAsia="en-GB"/>
        </w:rPr>
      </w:pPr>
      <w:r w:rsidRPr="00E2121D">
        <w:rPr>
          <w:rFonts w:ascii="Arial" w:hAnsi="Arial" w:cs="Arial"/>
          <w:sz w:val="22"/>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3105"/>
        <w:gridCol w:w="1125"/>
        <w:gridCol w:w="1980"/>
        <w:gridCol w:w="2535"/>
      </w:tblGrid>
      <w:tr w:rsidR="0083491B" w:rsidRPr="00E2121D" w14:paraId="02FA8191" w14:textId="77777777" w:rsidTr="00B4782E">
        <w:tc>
          <w:tcPr>
            <w:tcW w:w="840" w:type="dxa"/>
            <w:tcBorders>
              <w:top w:val="outset" w:sz="6" w:space="0" w:color="auto"/>
              <w:left w:val="outset" w:sz="6" w:space="0" w:color="auto"/>
              <w:bottom w:val="outset" w:sz="6" w:space="0" w:color="auto"/>
              <w:right w:val="outset" w:sz="6" w:space="0" w:color="auto"/>
            </w:tcBorders>
            <w:shd w:val="clear" w:color="auto" w:fill="auto"/>
            <w:hideMark/>
          </w:tcPr>
          <w:p w14:paraId="4BF8F2E9"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Player</w:t>
            </w:r>
            <w:r w:rsidRPr="00E2121D">
              <w:rPr>
                <w:rFonts w:ascii="Arial" w:hAnsi="Arial" w:cs="Arial"/>
                <w:lang w:eastAsia="en-GB"/>
              </w:rPr>
              <w:t> </w:t>
            </w:r>
          </w:p>
          <w:p w14:paraId="288BB694" w14:textId="77777777" w:rsidR="0083491B" w:rsidRPr="00E2121D" w:rsidRDefault="0083491B" w:rsidP="00B4782E">
            <w:pPr>
              <w:ind w:right="-525"/>
              <w:textAlignment w:val="baseline"/>
              <w:rPr>
                <w:sz w:val="24"/>
                <w:szCs w:val="24"/>
                <w:lang w:eastAsia="en-GB"/>
              </w:rPr>
            </w:pPr>
            <w:r w:rsidRPr="00E2121D">
              <w:rPr>
                <w:rFonts w:ascii="Arial" w:hAnsi="Arial" w:cs="Arial"/>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14:paraId="12E80EC1"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Name</w:t>
            </w:r>
            <w:r w:rsidRPr="00E2121D">
              <w:rPr>
                <w:rFonts w:ascii="Arial" w:hAnsi="Arial" w:cs="Arial"/>
                <w:lang w:eastAsia="en-GB"/>
              </w:rPr>
              <w:t> </w:t>
            </w:r>
          </w:p>
          <w:p w14:paraId="6B8AC46C" w14:textId="77777777" w:rsidR="0083491B" w:rsidRPr="00E2121D" w:rsidRDefault="0083491B" w:rsidP="00B4782E">
            <w:pPr>
              <w:ind w:right="-525"/>
              <w:textAlignment w:val="baseline"/>
              <w:rPr>
                <w:sz w:val="24"/>
                <w:szCs w:val="24"/>
                <w:lang w:eastAsia="en-GB"/>
              </w:rPr>
            </w:pPr>
            <w:r w:rsidRPr="00E2121D">
              <w:rPr>
                <w:rFonts w:ascii="Arial" w:hAnsi="Arial" w:cs="Arial"/>
                <w:lang w:eastAsia="en-GB"/>
              </w:rPr>
              <w:t> </w:t>
            </w:r>
          </w:p>
        </w:tc>
        <w:tc>
          <w:tcPr>
            <w:tcW w:w="1125" w:type="dxa"/>
            <w:tcBorders>
              <w:top w:val="single" w:sz="6" w:space="0" w:color="auto"/>
              <w:left w:val="nil"/>
              <w:bottom w:val="single" w:sz="6" w:space="0" w:color="auto"/>
              <w:right w:val="single" w:sz="6" w:space="0" w:color="auto"/>
            </w:tcBorders>
            <w:shd w:val="clear" w:color="auto" w:fill="auto"/>
            <w:hideMark/>
          </w:tcPr>
          <w:p w14:paraId="459E59EC"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Rank</w:t>
            </w:r>
            <w:r w:rsidRPr="00E2121D">
              <w:rPr>
                <w:rFonts w:ascii="Arial" w:hAnsi="Arial" w:cs="Arial"/>
                <w:lang w:eastAsia="en-GB"/>
              </w:rPr>
              <w:t> </w:t>
            </w:r>
          </w:p>
          <w:p w14:paraId="66EC81C8" w14:textId="77777777" w:rsidR="0083491B" w:rsidRPr="00E2121D" w:rsidRDefault="0083491B" w:rsidP="00B4782E">
            <w:pPr>
              <w:ind w:right="-525"/>
              <w:textAlignment w:val="baseline"/>
              <w:rPr>
                <w:sz w:val="24"/>
                <w:szCs w:val="24"/>
                <w:lang w:eastAsia="en-GB"/>
              </w:rPr>
            </w:pPr>
            <w:r w:rsidRPr="00E2121D">
              <w:rPr>
                <w:rFonts w:ascii="Arial"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14:paraId="1A3BC7B3"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Service Number</w:t>
            </w:r>
            <w:r w:rsidRPr="00E2121D">
              <w:rPr>
                <w:rFonts w:ascii="Arial" w:hAnsi="Arial" w:cs="Arial"/>
                <w:lang w:eastAsia="en-GB"/>
              </w:rPr>
              <w:t> </w:t>
            </w:r>
          </w:p>
          <w:p w14:paraId="0268E30A" w14:textId="77777777" w:rsidR="0083491B" w:rsidRPr="00E2121D" w:rsidRDefault="0083491B" w:rsidP="00B4782E">
            <w:pPr>
              <w:ind w:right="-525"/>
              <w:textAlignment w:val="baseline"/>
              <w:rPr>
                <w:sz w:val="24"/>
                <w:szCs w:val="24"/>
                <w:lang w:eastAsia="en-GB"/>
              </w:rPr>
            </w:pPr>
            <w:r w:rsidRPr="00E2121D">
              <w:rPr>
                <w:rFonts w:ascii="Arial" w:hAnsi="Arial" w:cs="Arial"/>
                <w:lang w:eastAsia="en-GB"/>
              </w:rPr>
              <w:t> </w:t>
            </w:r>
          </w:p>
        </w:tc>
        <w:tc>
          <w:tcPr>
            <w:tcW w:w="2535" w:type="dxa"/>
            <w:tcBorders>
              <w:top w:val="single" w:sz="6" w:space="0" w:color="auto"/>
              <w:left w:val="nil"/>
              <w:bottom w:val="single" w:sz="6" w:space="0" w:color="auto"/>
              <w:right w:val="single" w:sz="6" w:space="0" w:color="auto"/>
            </w:tcBorders>
            <w:shd w:val="clear" w:color="auto" w:fill="auto"/>
            <w:hideMark/>
          </w:tcPr>
          <w:p w14:paraId="0CDAB547"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Service / Cap Badge</w:t>
            </w:r>
            <w:r w:rsidRPr="00E2121D">
              <w:rPr>
                <w:rFonts w:ascii="Arial" w:hAnsi="Arial" w:cs="Arial"/>
                <w:lang w:eastAsia="en-GB"/>
              </w:rPr>
              <w:t> </w:t>
            </w:r>
          </w:p>
          <w:p w14:paraId="3D691294" w14:textId="77777777" w:rsidR="0083491B" w:rsidRPr="00E2121D" w:rsidRDefault="0083491B" w:rsidP="00B4782E">
            <w:pPr>
              <w:ind w:right="-525"/>
              <w:textAlignment w:val="baseline"/>
              <w:rPr>
                <w:sz w:val="24"/>
                <w:szCs w:val="24"/>
                <w:lang w:eastAsia="en-GB"/>
              </w:rPr>
            </w:pPr>
            <w:r w:rsidRPr="00E2121D">
              <w:rPr>
                <w:rFonts w:ascii="Arial" w:hAnsi="Arial" w:cs="Arial"/>
                <w:b/>
                <w:bCs/>
                <w:lang w:eastAsia="en-GB"/>
              </w:rPr>
              <w:t>(</w:t>
            </w:r>
            <w:proofErr w:type="gramStart"/>
            <w:r w:rsidRPr="00E2121D">
              <w:rPr>
                <w:rFonts w:ascii="Arial" w:hAnsi="Arial" w:cs="Arial"/>
                <w:b/>
                <w:bCs/>
                <w:lang w:eastAsia="en-GB"/>
              </w:rPr>
              <w:t>if</w:t>
            </w:r>
            <w:proofErr w:type="gramEnd"/>
            <w:r w:rsidRPr="00E2121D">
              <w:rPr>
                <w:rFonts w:ascii="Arial" w:hAnsi="Arial" w:cs="Arial"/>
                <w:b/>
                <w:bCs/>
                <w:lang w:eastAsia="en-GB"/>
              </w:rPr>
              <w:t xml:space="preserve"> not </w:t>
            </w:r>
            <w:r>
              <w:rPr>
                <w:rFonts w:ascii="Arial" w:hAnsi="Arial" w:cs="Arial"/>
                <w:b/>
                <w:bCs/>
                <w:lang w:eastAsia="en-GB"/>
              </w:rPr>
              <w:t>Parent Unit</w:t>
            </w:r>
            <w:r w:rsidRPr="00E2121D">
              <w:rPr>
                <w:rFonts w:ascii="Arial" w:hAnsi="Arial" w:cs="Arial"/>
                <w:b/>
                <w:bCs/>
                <w:lang w:eastAsia="en-GB"/>
              </w:rPr>
              <w:t>)</w:t>
            </w:r>
            <w:r w:rsidRPr="00E2121D">
              <w:rPr>
                <w:rFonts w:ascii="Arial" w:hAnsi="Arial" w:cs="Arial"/>
                <w:lang w:eastAsia="en-GB"/>
              </w:rPr>
              <w:t> </w:t>
            </w:r>
          </w:p>
        </w:tc>
      </w:tr>
      <w:tr w:rsidR="0083491B" w:rsidRPr="00E2121D" w14:paraId="7CC2CC77"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5F4938A5"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1 </w:t>
            </w:r>
          </w:p>
        </w:tc>
        <w:tc>
          <w:tcPr>
            <w:tcW w:w="3105" w:type="dxa"/>
            <w:tcBorders>
              <w:top w:val="nil"/>
              <w:left w:val="nil"/>
              <w:bottom w:val="single" w:sz="6" w:space="0" w:color="auto"/>
              <w:right w:val="single" w:sz="6" w:space="0" w:color="auto"/>
            </w:tcBorders>
            <w:shd w:val="clear" w:color="auto" w:fill="auto"/>
            <w:hideMark/>
          </w:tcPr>
          <w:p w14:paraId="170EE8CA"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32054581"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0F48419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2088AD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5CF4753D"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582AEF2F"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2 </w:t>
            </w:r>
          </w:p>
        </w:tc>
        <w:tc>
          <w:tcPr>
            <w:tcW w:w="3105" w:type="dxa"/>
            <w:tcBorders>
              <w:top w:val="nil"/>
              <w:left w:val="nil"/>
              <w:bottom w:val="single" w:sz="6" w:space="0" w:color="auto"/>
              <w:right w:val="single" w:sz="6" w:space="0" w:color="auto"/>
            </w:tcBorders>
            <w:shd w:val="clear" w:color="auto" w:fill="auto"/>
            <w:hideMark/>
          </w:tcPr>
          <w:p w14:paraId="0226C4F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245E872E"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5974AE9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C5A3D7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0F01202B"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294286CB"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3 </w:t>
            </w:r>
          </w:p>
        </w:tc>
        <w:tc>
          <w:tcPr>
            <w:tcW w:w="3105" w:type="dxa"/>
            <w:tcBorders>
              <w:top w:val="nil"/>
              <w:left w:val="nil"/>
              <w:bottom w:val="single" w:sz="6" w:space="0" w:color="auto"/>
              <w:right w:val="single" w:sz="6" w:space="0" w:color="auto"/>
            </w:tcBorders>
            <w:shd w:val="clear" w:color="auto" w:fill="auto"/>
            <w:hideMark/>
          </w:tcPr>
          <w:p w14:paraId="7839E738"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60684880"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1BB24BC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22115BF2"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5DF41D25"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393BCF83"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4 </w:t>
            </w:r>
          </w:p>
        </w:tc>
        <w:tc>
          <w:tcPr>
            <w:tcW w:w="3105" w:type="dxa"/>
            <w:tcBorders>
              <w:top w:val="nil"/>
              <w:left w:val="nil"/>
              <w:bottom w:val="single" w:sz="6" w:space="0" w:color="auto"/>
              <w:right w:val="single" w:sz="6" w:space="0" w:color="auto"/>
            </w:tcBorders>
            <w:shd w:val="clear" w:color="auto" w:fill="auto"/>
            <w:hideMark/>
          </w:tcPr>
          <w:p w14:paraId="4694AFC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5128414E"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105E294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0762376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6969D257"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790EED2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5 </w:t>
            </w:r>
          </w:p>
        </w:tc>
        <w:tc>
          <w:tcPr>
            <w:tcW w:w="3105" w:type="dxa"/>
            <w:tcBorders>
              <w:top w:val="nil"/>
              <w:left w:val="nil"/>
              <w:bottom w:val="single" w:sz="6" w:space="0" w:color="auto"/>
              <w:right w:val="single" w:sz="6" w:space="0" w:color="auto"/>
            </w:tcBorders>
            <w:shd w:val="clear" w:color="auto" w:fill="auto"/>
            <w:hideMark/>
          </w:tcPr>
          <w:p w14:paraId="4CACF3C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2210971F"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71824FD5"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2F3D9AD6"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377324A1"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1BB7423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6 </w:t>
            </w:r>
          </w:p>
        </w:tc>
        <w:tc>
          <w:tcPr>
            <w:tcW w:w="3105" w:type="dxa"/>
            <w:tcBorders>
              <w:top w:val="nil"/>
              <w:left w:val="nil"/>
              <w:bottom w:val="single" w:sz="6" w:space="0" w:color="auto"/>
              <w:right w:val="single" w:sz="6" w:space="0" w:color="auto"/>
            </w:tcBorders>
            <w:shd w:val="clear" w:color="auto" w:fill="auto"/>
            <w:hideMark/>
          </w:tcPr>
          <w:p w14:paraId="60737C43"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4972F918"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5ACAF6FE"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37724FFB"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277EF7B6"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57510329"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7 </w:t>
            </w:r>
          </w:p>
        </w:tc>
        <w:tc>
          <w:tcPr>
            <w:tcW w:w="3105" w:type="dxa"/>
            <w:tcBorders>
              <w:top w:val="nil"/>
              <w:left w:val="nil"/>
              <w:bottom w:val="single" w:sz="6" w:space="0" w:color="auto"/>
              <w:right w:val="single" w:sz="6" w:space="0" w:color="auto"/>
            </w:tcBorders>
            <w:shd w:val="clear" w:color="auto" w:fill="auto"/>
            <w:hideMark/>
          </w:tcPr>
          <w:p w14:paraId="59F33175"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61BD2F1E"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31C57508"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7F27734B"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297BFA04"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4CF1D782"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8 </w:t>
            </w:r>
          </w:p>
        </w:tc>
        <w:tc>
          <w:tcPr>
            <w:tcW w:w="3105" w:type="dxa"/>
            <w:tcBorders>
              <w:top w:val="nil"/>
              <w:left w:val="nil"/>
              <w:bottom w:val="single" w:sz="6" w:space="0" w:color="auto"/>
              <w:right w:val="single" w:sz="6" w:space="0" w:color="auto"/>
            </w:tcBorders>
            <w:shd w:val="clear" w:color="auto" w:fill="auto"/>
            <w:hideMark/>
          </w:tcPr>
          <w:p w14:paraId="74E5809F"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23845145"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262E8123"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11CD09D"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38E720F7"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14334346"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9 </w:t>
            </w:r>
          </w:p>
        </w:tc>
        <w:tc>
          <w:tcPr>
            <w:tcW w:w="3105" w:type="dxa"/>
            <w:tcBorders>
              <w:top w:val="nil"/>
              <w:left w:val="nil"/>
              <w:bottom w:val="single" w:sz="6" w:space="0" w:color="auto"/>
              <w:right w:val="single" w:sz="6" w:space="0" w:color="auto"/>
            </w:tcBorders>
            <w:shd w:val="clear" w:color="auto" w:fill="auto"/>
            <w:hideMark/>
          </w:tcPr>
          <w:p w14:paraId="0DA8836A"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14C628B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1114B898"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2FA56F7"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r w:rsidR="0083491B" w:rsidRPr="00E2121D" w14:paraId="497E447F"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tcPr>
          <w:p w14:paraId="15E87867" w14:textId="77777777" w:rsidR="0083491B" w:rsidRPr="00E2121D" w:rsidRDefault="0083491B" w:rsidP="00B4782E">
            <w:pPr>
              <w:ind w:right="-525"/>
              <w:textAlignment w:val="baseline"/>
              <w:rPr>
                <w:rFonts w:ascii="Arial" w:hAnsi="Arial" w:cs="Arial"/>
                <w:sz w:val="22"/>
                <w:szCs w:val="22"/>
                <w:lang w:eastAsia="en-GB"/>
              </w:rPr>
            </w:pPr>
            <w:r>
              <w:rPr>
                <w:rFonts w:ascii="Arial" w:hAnsi="Arial" w:cs="Arial"/>
                <w:sz w:val="22"/>
                <w:szCs w:val="22"/>
                <w:lang w:eastAsia="en-GB"/>
              </w:rPr>
              <w:t>10</w:t>
            </w:r>
          </w:p>
        </w:tc>
        <w:tc>
          <w:tcPr>
            <w:tcW w:w="3105" w:type="dxa"/>
            <w:tcBorders>
              <w:top w:val="nil"/>
              <w:left w:val="nil"/>
              <w:bottom w:val="single" w:sz="6" w:space="0" w:color="auto"/>
              <w:right w:val="single" w:sz="6" w:space="0" w:color="auto"/>
            </w:tcBorders>
            <w:shd w:val="clear" w:color="auto" w:fill="auto"/>
          </w:tcPr>
          <w:p w14:paraId="125FC4A3" w14:textId="77777777" w:rsidR="0083491B" w:rsidRPr="00E2121D" w:rsidRDefault="0083491B" w:rsidP="00B4782E">
            <w:pPr>
              <w:ind w:right="-525"/>
              <w:textAlignment w:val="baseline"/>
              <w:rPr>
                <w:rFonts w:ascii="Arial" w:hAnsi="Arial" w:cs="Arial"/>
                <w:sz w:val="22"/>
                <w:szCs w:val="22"/>
                <w:lang w:eastAsia="en-GB"/>
              </w:rPr>
            </w:pPr>
          </w:p>
        </w:tc>
        <w:tc>
          <w:tcPr>
            <w:tcW w:w="1125" w:type="dxa"/>
            <w:tcBorders>
              <w:top w:val="nil"/>
              <w:left w:val="nil"/>
              <w:bottom w:val="single" w:sz="6" w:space="0" w:color="auto"/>
              <w:right w:val="single" w:sz="6" w:space="0" w:color="auto"/>
            </w:tcBorders>
            <w:shd w:val="clear" w:color="auto" w:fill="auto"/>
          </w:tcPr>
          <w:p w14:paraId="7F07640C" w14:textId="77777777" w:rsidR="0083491B" w:rsidRPr="00E2121D" w:rsidRDefault="0083491B" w:rsidP="00B4782E">
            <w:pPr>
              <w:ind w:right="-525"/>
              <w:textAlignment w:val="baseline"/>
              <w:rPr>
                <w:rFonts w:ascii="Arial" w:hAnsi="Arial" w:cs="Arial"/>
                <w:sz w:val="22"/>
                <w:szCs w:val="22"/>
                <w:lang w:eastAsia="en-GB"/>
              </w:rPr>
            </w:pPr>
          </w:p>
        </w:tc>
        <w:tc>
          <w:tcPr>
            <w:tcW w:w="1980" w:type="dxa"/>
            <w:tcBorders>
              <w:top w:val="nil"/>
              <w:left w:val="nil"/>
              <w:bottom w:val="single" w:sz="6" w:space="0" w:color="auto"/>
              <w:right w:val="single" w:sz="6" w:space="0" w:color="auto"/>
            </w:tcBorders>
            <w:shd w:val="clear" w:color="auto" w:fill="auto"/>
          </w:tcPr>
          <w:p w14:paraId="59962176" w14:textId="77777777" w:rsidR="0083491B" w:rsidRPr="00E2121D" w:rsidRDefault="0083491B" w:rsidP="00B4782E">
            <w:pPr>
              <w:ind w:right="-525"/>
              <w:textAlignment w:val="baseline"/>
              <w:rPr>
                <w:rFonts w:ascii="Arial" w:hAnsi="Arial" w:cs="Arial"/>
                <w:sz w:val="22"/>
                <w:szCs w:val="22"/>
                <w:lang w:eastAsia="en-GB"/>
              </w:rPr>
            </w:pPr>
          </w:p>
        </w:tc>
        <w:tc>
          <w:tcPr>
            <w:tcW w:w="2535" w:type="dxa"/>
            <w:tcBorders>
              <w:top w:val="nil"/>
              <w:left w:val="nil"/>
              <w:bottom w:val="single" w:sz="6" w:space="0" w:color="auto"/>
              <w:right w:val="single" w:sz="6" w:space="0" w:color="auto"/>
            </w:tcBorders>
            <w:shd w:val="clear" w:color="auto" w:fill="auto"/>
          </w:tcPr>
          <w:p w14:paraId="6F8E8481" w14:textId="77777777" w:rsidR="0083491B" w:rsidRPr="00E2121D" w:rsidRDefault="0083491B" w:rsidP="00B4782E">
            <w:pPr>
              <w:ind w:right="-525"/>
              <w:textAlignment w:val="baseline"/>
              <w:rPr>
                <w:rFonts w:ascii="Arial" w:hAnsi="Arial" w:cs="Arial"/>
                <w:sz w:val="22"/>
                <w:szCs w:val="22"/>
                <w:lang w:eastAsia="en-GB"/>
              </w:rPr>
            </w:pPr>
          </w:p>
        </w:tc>
      </w:tr>
      <w:tr w:rsidR="0083491B" w:rsidRPr="00E2121D" w14:paraId="3335B74C"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tcPr>
          <w:p w14:paraId="0C168AE4" w14:textId="77777777" w:rsidR="0083491B" w:rsidRPr="00E2121D" w:rsidRDefault="0083491B" w:rsidP="00B4782E">
            <w:pPr>
              <w:ind w:right="-525"/>
              <w:textAlignment w:val="baseline"/>
              <w:rPr>
                <w:rFonts w:ascii="Arial" w:hAnsi="Arial" w:cs="Arial"/>
                <w:sz w:val="22"/>
                <w:szCs w:val="22"/>
                <w:lang w:eastAsia="en-GB"/>
              </w:rPr>
            </w:pPr>
            <w:r>
              <w:rPr>
                <w:rFonts w:ascii="Arial" w:hAnsi="Arial" w:cs="Arial"/>
                <w:sz w:val="22"/>
                <w:szCs w:val="22"/>
                <w:lang w:eastAsia="en-GB"/>
              </w:rPr>
              <w:t>11</w:t>
            </w:r>
          </w:p>
        </w:tc>
        <w:tc>
          <w:tcPr>
            <w:tcW w:w="3105" w:type="dxa"/>
            <w:tcBorders>
              <w:top w:val="nil"/>
              <w:left w:val="nil"/>
              <w:bottom w:val="single" w:sz="6" w:space="0" w:color="auto"/>
              <w:right w:val="single" w:sz="6" w:space="0" w:color="auto"/>
            </w:tcBorders>
            <w:shd w:val="clear" w:color="auto" w:fill="auto"/>
          </w:tcPr>
          <w:p w14:paraId="57DAFCA2" w14:textId="77777777" w:rsidR="0083491B" w:rsidRPr="00E2121D" w:rsidRDefault="0083491B" w:rsidP="00B4782E">
            <w:pPr>
              <w:ind w:right="-525"/>
              <w:textAlignment w:val="baseline"/>
              <w:rPr>
                <w:rFonts w:ascii="Arial" w:hAnsi="Arial" w:cs="Arial"/>
                <w:sz w:val="22"/>
                <w:szCs w:val="22"/>
                <w:lang w:eastAsia="en-GB"/>
              </w:rPr>
            </w:pPr>
          </w:p>
        </w:tc>
        <w:tc>
          <w:tcPr>
            <w:tcW w:w="1125" w:type="dxa"/>
            <w:tcBorders>
              <w:top w:val="nil"/>
              <w:left w:val="nil"/>
              <w:bottom w:val="single" w:sz="6" w:space="0" w:color="auto"/>
              <w:right w:val="single" w:sz="6" w:space="0" w:color="auto"/>
            </w:tcBorders>
            <w:shd w:val="clear" w:color="auto" w:fill="auto"/>
          </w:tcPr>
          <w:p w14:paraId="071AA859" w14:textId="77777777" w:rsidR="0083491B" w:rsidRPr="00E2121D" w:rsidRDefault="0083491B" w:rsidP="00B4782E">
            <w:pPr>
              <w:ind w:right="-525"/>
              <w:textAlignment w:val="baseline"/>
              <w:rPr>
                <w:rFonts w:ascii="Arial" w:hAnsi="Arial" w:cs="Arial"/>
                <w:sz w:val="22"/>
                <w:szCs w:val="22"/>
                <w:lang w:eastAsia="en-GB"/>
              </w:rPr>
            </w:pPr>
          </w:p>
        </w:tc>
        <w:tc>
          <w:tcPr>
            <w:tcW w:w="1980" w:type="dxa"/>
            <w:tcBorders>
              <w:top w:val="nil"/>
              <w:left w:val="nil"/>
              <w:bottom w:val="single" w:sz="6" w:space="0" w:color="auto"/>
              <w:right w:val="single" w:sz="6" w:space="0" w:color="auto"/>
            </w:tcBorders>
            <w:shd w:val="clear" w:color="auto" w:fill="auto"/>
          </w:tcPr>
          <w:p w14:paraId="24B91B7A" w14:textId="77777777" w:rsidR="0083491B" w:rsidRPr="00E2121D" w:rsidRDefault="0083491B" w:rsidP="00B4782E">
            <w:pPr>
              <w:ind w:right="-525"/>
              <w:textAlignment w:val="baseline"/>
              <w:rPr>
                <w:rFonts w:ascii="Arial" w:hAnsi="Arial" w:cs="Arial"/>
                <w:sz w:val="22"/>
                <w:szCs w:val="22"/>
                <w:lang w:eastAsia="en-GB"/>
              </w:rPr>
            </w:pPr>
          </w:p>
        </w:tc>
        <w:tc>
          <w:tcPr>
            <w:tcW w:w="2535" w:type="dxa"/>
            <w:tcBorders>
              <w:top w:val="nil"/>
              <w:left w:val="nil"/>
              <w:bottom w:val="single" w:sz="6" w:space="0" w:color="auto"/>
              <w:right w:val="single" w:sz="6" w:space="0" w:color="auto"/>
            </w:tcBorders>
            <w:shd w:val="clear" w:color="auto" w:fill="auto"/>
          </w:tcPr>
          <w:p w14:paraId="6C5FD330" w14:textId="77777777" w:rsidR="0083491B" w:rsidRPr="00E2121D" w:rsidRDefault="0083491B" w:rsidP="00B4782E">
            <w:pPr>
              <w:ind w:right="-525"/>
              <w:textAlignment w:val="baseline"/>
              <w:rPr>
                <w:rFonts w:ascii="Arial" w:hAnsi="Arial" w:cs="Arial"/>
                <w:sz w:val="22"/>
                <w:szCs w:val="22"/>
                <w:lang w:eastAsia="en-GB"/>
              </w:rPr>
            </w:pPr>
          </w:p>
        </w:tc>
      </w:tr>
      <w:tr w:rsidR="0083491B" w:rsidRPr="00E2121D" w14:paraId="354F5B3B" w14:textId="77777777" w:rsidTr="00B4782E">
        <w:trPr>
          <w:trHeight w:val="555"/>
        </w:trPr>
        <w:tc>
          <w:tcPr>
            <w:tcW w:w="840" w:type="dxa"/>
            <w:tcBorders>
              <w:top w:val="nil"/>
              <w:left w:val="single" w:sz="6" w:space="0" w:color="auto"/>
              <w:bottom w:val="single" w:sz="6" w:space="0" w:color="auto"/>
              <w:right w:val="single" w:sz="6" w:space="0" w:color="auto"/>
            </w:tcBorders>
            <w:shd w:val="clear" w:color="auto" w:fill="auto"/>
            <w:hideMark/>
          </w:tcPr>
          <w:p w14:paraId="2EC5B6F4"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1</w:t>
            </w:r>
            <w:r>
              <w:rPr>
                <w:rFonts w:ascii="Arial" w:hAnsi="Arial" w:cs="Arial"/>
                <w:sz w:val="22"/>
                <w:szCs w:val="22"/>
                <w:lang w:eastAsia="en-GB"/>
              </w:rPr>
              <w:t>2</w:t>
            </w:r>
            <w:r w:rsidRPr="00E2121D">
              <w:rPr>
                <w:rFonts w:ascii="Arial" w:hAnsi="Arial" w:cs="Arial"/>
                <w:sz w:val="22"/>
                <w:szCs w:val="22"/>
                <w:lang w:eastAsia="en-GB"/>
              </w:rPr>
              <w:t> </w:t>
            </w:r>
          </w:p>
        </w:tc>
        <w:tc>
          <w:tcPr>
            <w:tcW w:w="3105" w:type="dxa"/>
            <w:tcBorders>
              <w:top w:val="nil"/>
              <w:left w:val="nil"/>
              <w:bottom w:val="single" w:sz="6" w:space="0" w:color="auto"/>
              <w:right w:val="single" w:sz="6" w:space="0" w:color="auto"/>
            </w:tcBorders>
            <w:shd w:val="clear" w:color="auto" w:fill="auto"/>
            <w:hideMark/>
          </w:tcPr>
          <w:p w14:paraId="72086808"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tcBorders>
              <w:top w:val="nil"/>
              <w:left w:val="nil"/>
              <w:bottom w:val="single" w:sz="6" w:space="0" w:color="auto"/>
              <w:right w:val="single" w:sz="6" w:space="0" w:color="auto"/>
            </w:tcBorders>
            <w:shd w:val="clear" w:color="auto" w:fill="auto"/>
            <w:hideMark/>
          </w:tcPr>
          <w:p w14:paraId="478C005A"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60F669DD"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tcBorders>
              <w:top w:val="nil"/>
              <w:left w:val="nil"/>
              <w:bottom w:val="single" w:sz="6" w:space="0" w:color="auto"/>
              <w:right w:val="single" w:sz="6" w:space="0" w:color="auto"/>
            </w:tcBorders>
            <w:shd w:val="clear" w:color="auto" w:fill="auto"/>
            <w:hideMark/>
          </w:tcPr>
          <w:p w14:paraId="68483613"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tbl>
    <w:p w14:paraId="406BC897" w14:textId="77777777" w:rsidR="0083491B" w:rsidRPr="00E2121D" w:rsidRDefault="0083491B" w:rsidP="0083491B">
      <w:pPr>
        <w:textAlignment w:val="baseline"/>
        <w:rPr>
          <w:sz w:val="24"/>
          <w:szCs w:val="24"/>
          <w:lang w:eastAsia="en-GB"/>
        </w:rPr>
      </w:pPr>
      <w:r w:rsidRPr="00E2121D">
        <w:rPr>
          <w:rFonts w:ascii="Arial" w:hAnsi="Arial" w:cs="Arial"/>
          <w:sz w:val="22"/>
          <w:szCs w:val="22"/>
          <w:lang w:eastAsia="en-GB"/>
        </w:rPr>
        <w:t> </w:t>
      </w: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40"/>
        <w:gridCol w:w="3105"/>
        <w:gridCol w:w="1125"/>
        <w:gridCol w:w="1980"/>
        <w:gridCol w:w="2535"/>
      </w:tblGrid>
      <w:tr w:rsidR="0083491B" w:rsidRPr="00E2121D" w14:paraId="4B62DC88" w14:textId="77777777" w:rsidTr="00B4782E">
        <w:trPr>
          <w:trHeight w:val="555"/>
        </w:trPr>
        <w:tc>
          <w:tcPr>
            <w:tcW w:w="840" w:type="dxa"/>
            <w:shd w:val="clear" w:color="auto" w:fill="auto"/>
            <w:hideMark/>
          </w:tcPr>
          <w:p w14:paraId="01FB20C0"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1</w:t>
            </w:r>
            <w:r>
              <w:rPr>
                <w:rFonts w:ascii="Arial" w:hAnsi="Arial" w:cs="Arial"/>
                <w:sz w:val="22"/>
                <w:szCs w:val="22"/>
                <w:lang w:eastAsia="en-GB"/>
              </w:rPr>
              <w:t>3</w:t>
            </w:r>
          </w:p>
        </w:tc>
        <w:tc>
          <w:tcPr>
            <w:tcW w:w="3105" w:type="dxa"/>
            <w:shd w:val="clear" w:color="auto" w:fill="auto"/>
            <w:hideMark/>
          </w:tcPr>
          <w:p w14:paraId="1A241BB3"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125" w:type="dxa"/>
            <w:shd w:val="clear" w:color="auto" w:fill="auto"/>
            <w:hideMark/>
          </w:tcPr>
          <w:p w14:paraId="76477379"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1980" w:type="dxa"/>
            <w:shd w:val="clear" w:color="auto" w:fill="auto"/>
            <w:hideMark/>
          </w:tcPr>
          <w:p w14:paraId="2E25EACF"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c>
          <w:tcPr>
            <w:tcW w:w="2535" w:type="dxa"/>
            <w:shd w:val="clear" w:color="auto" w:fill="auto"/>
            <w:hideMark/>
          </w:tcPr>
          <w:p w14:paraId="7FADD8CB" w14:textId="77777777" w:rsidR="0083491B" w:rsidRPr="00E2121D" w:rsidRDefault="0083491B" w:rsidP="00B4782E">
            <w:pPr>
              <w:ind w:right="-525"/>
              <w:textAlignment w:val="baseline"/>
              <w:rPr>
                <w:sz w:val="24"/>
                <w:szCs w:val="24"/>
                <w:lang w:eastAsia="en-GB"/>
              </w:rPr>
            </w:pPr>
            <w:r w:rsidRPr="00E2121D">
              <w:rPr>
                <w:rFonts w:ascii="Arial" w:hAnsi="Arial" w:cs="Arial"/>
                <w:sz w:val="22"/>
                <w:szCs w:val="22"/>
                <w:lang w:eastAsia="en-GB"/>
              </w:rPr>
              <w:t> </w:t>
            </w:r>
          </w:p>
        </w:tc>
      </w:tr>
      <w:bookmarkEnd w:id="1"/>
    </w:tbl>
    <w:p w14:paraId="33E586ED" w14:textId="69C2CE9A" w:rsidR="0083491B" w:rsidRDefault="0083491B" w:rsidP="0083491B">
      <w:pPr>
        <w:pStyle w:val="NoSpacing"/>
        <w:tabs>
          <w:tab w:val="left" w:pos="567"/>
          <w:tab w:val="left" w:pos="1134"/>
        </w:tabs>
        <w:rPr>
          <w:rFonts w:ascii="Arial" w:hAnsi="Arial" w:cs="Arial"/>
          <w:sz w:val="24"/>
          <w:szCs w:val="24"/>
        </w:rPr>
      </w:pPr>
    </w:p>
    <w:p w14:paraId="622C88D4" w14:textId="5ED3574B" w:rsidR="005D6928" w:rsidRPr="00DD45B7" w:rsidRDefault="005D6928" w:rsidP="005D6928">
      <w:pPr>
        <w:spacing w:after="160" w:line="259" w:lineRule="auto"/>
        <w:rPr>
          <w:rFonts w:ascii="Arial" w:hAnsi="Arial" w:cs="Arial"/>
          <w:sz w:val="24"/>
          <w:szCs w:val="24"/>
        </w:rPr>
      </w:pPr>
    </w:p>
    <w:sectPr w:rsidR="005D6928" w:rsidRPr="00DD45B7" w:rsidSect="005D6928">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640C" w14:textId="77777777" w:rsidR="003B3237" w:rsidRDefault="003B3237" w:rsidP="00DD45B7">
      <w:r>
        <w:separator/>
      </w:r>
    </w:p>
  </w:endnote>
  <w:endnote w:type="continuationSeparator" w:id="0">
    <w:p w14:paraId="0FE856A1" w14:textId="77777777" w:rsidR="003B3237" w:rsidRDefault="003B3237" w:rsidP="00DD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74983"/>
      <w:docPartObj>
        <w:docPartGallery w:val="Page Numbers (Bottom of Page)"/>
        <w:docPartUnique/>
      </w:docPartObj>
    </w:sdtPr>
    <w:sdtEndPr>
      <w:rPr>
        <w:rFonts w:ascii="Arial" w:hAnsi="Arial" w:cs="Arial"/>
        <w:noProof/>
      </w:rPr>
    </w:sdtEndPr>
    <w:sdtContent>
      <w:p w14:paraId="0230A816" w14:textId="4BBF5B5F" w:rsidR="00DD45B7" w:rsidRPr="00DD45B7" w:rsidRDefault="00DD45B7">
        <w:pPr>
          <w:pStyle w:val="Footer"/>
          <w:jc w:val="center"/>
          <w:rPr>
            <w:rFonts w:ascii="Arial" w:hAnsi="Arial" w:cs="Arial"/>
          </w:rPr>
        </w:pPr>
        <w:r w:rsidRPr="00DD45B7">
          <w:rPr>
            <w:rFonts w:ascii="Arial" w:hAnsi="Arial" w:cs="Arial"/>
          </w:rPr>
          <w:fldChar w:fldCharType="begin"/>
        </w:r>
        <w:r w:rsidRPr="00DD45B7">
          <w:rPr>
            <w:rFonts w:ascii="Arial" w:hAnsi="Arial" w:cs="Arial"/>
          </w:rPr>
          <w:instrText xml:space="preserve"> PAGE   \* MERGEFORMAT </w:instrText>
        </w:r>
        <w:r w:rsidRPr="00DD45B7">
          <w:rPr>
            <w:rFonts w:ascii="Arial" w:hAnsi="Arial" w:cs="Arial"/>
          </w:rPr>
          <w:fldChar w:fldCharType="separate"/>
        </w:r>
        <w:r w:rsidRPr="00DD45B7">
          <w:rPr>
            <w:rFonts w:ascii="Arial" w:hAnsi="Arial" w:cs="Arial"/>
            <w:noProof/>
          </w:rPr>
          <w:t>2</w:t>
        </w:r>
        <w:r w:rsidRPr="00DD45B7">
          <w:rPr>
            <w:rFonts w:ascii="Arial" w:hAnsi="Arial" w:cs="Arial"/>
            <w:noProof/>
          </w:rPr>
          <w:fldChar w:fldCharType="end"/>
        </w:r>
      </w:p>
    </w:sdtContent>
  </w:sdt>
  <w:p w14:paraId="283899AF" w14:textId="77777777" w:rsidR="00DD45B7" w:rsidRDefault="00DD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7F5B" w14:textId="6DF85DC8" w:rsidR="0083491B" w:rsidRPr="00DD45B7" w:rsidRDefault="0083491B">
    <w:pPr>
      <w:pStyle w:val="Footer"/>
      <w:jc w:val="center"/>
      <w:rPr>
        <w:rFonts w:ascii="Arial" w:hAnsi="Arial" w:cs="Arial"/>
      </w:rPr>
    </w:pPr>
  </w:p>
  <w:p w14:paraId="6FF4B2A1" w14:textId="77777777" w:rsidR="0083491B" w:rsidRDefault="0083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FD8F" w14:textId="77777777" w:rsidR="003B3237" w:rsidRDefault="003B3237" w:rsidP="00DD45B7">
      <w:r>
        <w:separator/>
      </w:r>
    </w:p>
  </w:footnote>
  <w:footnote w:type="continuationSeparator" w:id="0">
    <w:p w14:paraId="6E6198A4" w14:textId="77777777" w:rsidR="003B3237" w:rsidRDefault="003B3237" w:rsidP="00DD45B7">
      <w:r>
        <w:continuationSeparator/>
      </w:r>
    </w:p>
  </w:footnote>
  <w:footnote w:id="1">
    <w:p w14:paraId="11A11BD5" w14:textId="77777777" w:rsidR="006374CF" w:rsidRDefault="006374CF" w:rsidP="006374CF">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87C" w14:textId="3F05BA75" w:rsidR="0083491B" w:rsidRDefault="0083491B">
    <w:pPr>
      <w:pStyle w:val="Header"/>
    </w:pPr>
  </w:p>
  <w:p w14:paraId="18487966" w14:textId="77777777" w:rsidR="0083491B" w:rsidRDefault="0083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C62B" w14:textId="5D84496B" w:rsidR="0083491B" w:rsidRPr="009113AC" w:rsidRDefault="0083491B" w:rsidP="0083491B">
    <w:pPr>
      <w:pStyle w:val="Title"/>
      <w:ind w:left="7920"/>
      <w:jc w:val="left"/>
      <w:rPr>
        <w:rFonts w:ascii="Arial" w:hAnsi="Arial" w:cs="Arial"/>
        <w:b w:val="0"/>
        <w:noProof/>
        <w:color w:val="auto"/>
        <w:sz w:val="22"/>
        <w:szCs w:val="22"/>
      </w:rPr>
    </w:pPr>
    <w:r w:rsidRPr="009113AC">
      <w:rPr>
        <w:rFonts w:ascii="Arial" w:hAnsi="Arial" w:cs="Arial"/>
        <w:b w:val="0"/>
        <w:noProof/>
        <w:color w:val="auto"/>
        <w:sz w:val="22"/>
        <w:szCs w:val="22"/>
      </w:rPr>
      <w:t xml:space="preserve">Annex </w:t>
    </w:r>
    <w:r w:rsidR="005D6928">
      <w:rPr>
        <w:rFonts w:ascii="Arial" w:hAnsi="Arial" w:cs="Arial"/>
        <w:b w:val="0"/>
        <w:noProof/>
        <w:color w:val="auto"/>
        <w:sz w:val="22"/>
        <w:szCs w:val="22"/>
      </w:rPr>
      <w:t>A</w:t>
    </w:r>
    <w:r w:rsidRPr="009113AC">
      <w:rPr>
        <w:rFonts w:ascii="Arial" w:hAnsi="Arial" w:cs="Arial"/>
        <w:b w:val="0"/>
        <w:noProof/>
        <w:color w:val="auto"/>
        <w:sz w:val="22"/>
        <w:szCs w:val="22"/>
      </w:rPr>
      <w:t xml:space="preserve"> to</w:t>
    </w:r>
  </w:p>
  <w:p w14:paraId="59160F59" w14:textId="6A6CDCFB" w:rsidR="0083491B" w:rsidRPr="009113AC" w:rsidRDefault="0083491B" w:rsidP="0083491B">
    <w:pPr>
      <w:pStyle w:val="Title"/>
      <w:ind w:left="7920"/>
      <w:jc w:val="left"/>
      <w:rPr>
        <w:rFonts w:ascii="Arial" w:hAnsi="Arial" w:cs="Arial"/>
        <w:b w:val="0"/>
        <w:color w:val="auto"/>
        <w:sz w:val="22"/>
        <w:szCs w:val="22"/>
      </w:rPr>
    </w:pPr>
    <w:r>
      <w:rPr>
        <w:rFonts w:ascii="Arial" w:hAnsi="Arial" w:cs="Arial"/>
        <w:b w:val="0"/>
        <w:color w:val="auto"/>
        <w:sz w:val="22"/>
        <w:szCs w:val="22"/>
      </w:rPr>
      <w:t>A</w:t>
    </w:r>
    <w:r w:rsidRPr="009113AC">
      <w:rPr>
        <w:rFonts w:ascii="Arial" w:hAnsi="Arial" w:cs="Arial"/>
        <w:b w:val="0"/>
        <w:color w:val="auto"/>
        <w:sz w:val="22"/>
        <w:szCs w:val="22"/>
      </w:rPr>
      <w:t>R</w:t>
    </w:r>
    <w:r>
      <w:rPr>
        <w:rFonts w:ascii="Arial" w:hAnsi="Arial" w:cs="Arial"/>
        <w:b w:val="0"/>
        <w:color w:val="auto"/>
        <w:sz w:val="22"/>
        <w:szCs w:val="22"/>
      </w:rPr>
      <w:t xml:space="preserve">U </w:t>
    </w:r>
    <w:proofErr w:type="spellStart"/>
    <w:r>
      <w:rPr>
        <w:rFonts w:ascii="Arial" w:hAnsi="Arial" w:cs="Arial"/>
        <w:b w:val="0"/>
        <w:color w:val="auto"/>
        <w:sz w:val="22"/>
        <w:szCs w:val="22"/>
      </w:rPr>
      <w:t>Inv</w:t>
    </w:r>
    <w:proofErr w:type="spellEnd"/>
    <w:r>
      <w:rPr>
        <w:rFonts w:ascii="Arial" w:hAnsi="Arial" w:cs="Arial"/>
        <w:b w:val="0"/>
        <w:color w:val="auto"/>
        <w:sz w:val="22"/>
        <w:szCs w:val="22"/>
      </w:rPr>
      <w:t xml:space="preserve"> 7s</w:t>
    </w:r>
  </w:p>
  <w:p w14:paraId="3E57BE38" w14:textId="05208F77" w:rsidR="0083491B" w:rsidRPr="009113AC" w:rsidRDefault="0083491B" w:rsidP="0083491B">
    <w:pPr>
      <w:pStyle w:val="Title"/>
      <w:ind w:left="7920"/>
      <w:jc w:val="left"/>
      <w:rPr>
        <w:rFonts w:ascii="Arial" w:hAnsi="Arial" w:cs="Arial"/>
        <w:b w:val="0"/>
        <w:color w:val="auto"/>
        <w:sz w:val="22"/>
        <w:szCs w:val="22"/>
      </w:rPr>
    </w:pPr>
    <w:r>
      <w:rPr>
        <w:rFonts w:ascii="Arial" w:hAnsi="Arial" w:cs="Arial"/>
        <w:b w:val="0"/>
        <w:color w:val="auto"/>
        <w:sz w:val="22"/>
        <w:szCs w:val="22"/>
      </w:rPr>
      <w:t>D</w:t>
    </w:r>
    <w:r w:rsidRPr="009113AC">
      <w:rPr>
        <w:rFonts w:ascii="Arial" w:hAnsi="Arial" w:cs="Arial"/>
        <w:b w:val="0"/>
        <w:color w:val="auto"/>
        <w:sz w:val="22"/>
        <w:szCs w:val="22"/>
      </w:rPr>
      <w:t>ated</w:t>
    </w:r>
    <w:r>
      <w:rPr>
        <w:rFonts w:ascii="Arial" w:hAnsi="Arial" w:cs="Arial"/>
        <w:b w:val="0"/>
        <w:color w:val="auto"/>
        <w:sz w:val="22"/>
        <w:szCs w:val="22"/>
      </w:rPr>
      <w:t xml:space="preserve"> </w:t>
    </w:r>
    <w:r w:rsidR="00C0457E">
      <w:rPr>
        <w:rFonts w:ascii="Arial" w:hAnsi="Arial" w:cs="Arial"/>
        <w:b w:val="0"/>
        <w:color w:val="auto"/>
        <w:sz w:val="22"/>
        <w:szCs w:val="22"/>
      </w:rPr>
      <w:t>26 Apr</w:t>
    </w:r>
    <w:r>
      <w:rPr>
        <w:rFonts w:ascii="Arial" w:hAnsi="Arial" w:cs="Arial"/>
        <w:b w:val="0"/>
        <w:color w:val="auto"/>
        <w:sz w:val="22"/>
        <w:szCs w:val="22"/>
      </w:rPr>
      <w:t xml:space="preserve"> 22</w:t>
    </w:r>
    <w:r w:rsidRPr="009113AC">
      <w:rPr>
        <w:rFonts w:ascii="Arial" w:hAnsi="Arial" w:cs="Arial"/>
        <w:b w:val="0"/>
        <w:color w:val="auto"/>
        <w:sz w:val="22"/>
        <w:szCs w:val="22"/>
      </w:rPr>
      <w:t xml:space="preserve"> </w:t>
    </w:r>
  </w:p>
  <w:p w14:paraId="472951F8" w14:textId="77777777" w:rsidR="0083491B" w:rsidRDefault="0083491B">
    <w:pPr>
      <w:pStyle w:val="Header"/>
    </w:pPr>
  </w:p>
  <w:p w14:paraId="173A78F4" w14:textId="77777777" w:rsidR="0083491B" w:rsidRDefault="0083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D38"/>
    <w:multiLevelType w:val="multilevel"/>
    <w:tmpl w:val="3B12AE70"/>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decimal"/>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756282"/>
    <w:multiLevelType w:val="hybridMultilevel"/>
    <w:tmpl w:val="7600410C"/>
    <w:lvl w:ilvl="0" w:tplc="CF4E73FA">
      <w:start w:val="1"/>
      <w:numFmt w:val="decimal"/>
      <w:lvlText w:val="%1."/>
      <w:lvlJc w:val="left"/>
      <w:pPr>
        <w:ind w:left="5246" w:hanging="567"/>
      </w:pPr>
      <w:rPr>
        <w:rFonts w:hint="default"/>
        <w:b w:val="0"/>
        <w:i w:val="0"/>
        <w:color w:val="auto"/>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50644185"/>
    <w:multiLevelType w:val="hybridMultilevel"/>
    <w:tmpl w:val="AA5E58D8"/>
    <w:lvl w:ilvl="0" w:tplc="1EDE73F2">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C547B"/>
    <w:multiLevelType w:val="hybridMultilevel"/>
    <w:tmpl w:val="A9E2C828"/>
    <w:lvl w:ilvl="0" w:tplc="40BCCAB2">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7684F"/>
    <w:multiLevelType w:val="hybridMultilevel"/>
    <w:tmpl w:val="64F47B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0113069">
    <w:abstractNumId w:val="0"/>
  </w:num>
  <w:num w:numId="2" w16cid:durableId="1879661333">
    <w:abstractNumId w:val="4"/>
  </w:num>
  <w:num w:numId="3" w16cid:durableId="1813136368">
    <w:abstractNumId w:val="1"/>
  </w:num>
  <w:num w:numId="4" w16cid:durableId="2075736903">
    <w:abstractNumId w:val="3"/>
  </w:num>
  <w:num w:numId="5" w16cid:durableId="1456870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73"/>
    <w:rsid w:val="002435B0"/>
    <w:rsid w:val="002A318E"/>
    <w:rsid w:val="002E5CAF"/>
    <w:rsid w:val="002F21CB"/>
    <w:rsid w:val="003038DF"/>
    <w:rsid w:val="00320AB0"/>
    <w:rsid w:val="003B3237"/>
    <w:rsid w:val="003F21D2"/>
    <w:rsid w:val="00401CF5"/>
    <w:rsid w:val="004410F3"/>
    <w:rsid w:val="004A3F06"/>
    <w:rsid w:val="004D0A7B"/>
    <w:rsid w:val="00524C8F"/>
    <w:rsid w:val="00576573"/>
    <w:rsid w:val="005D09CE"/>
    <w:rsid w:val="005D6928"/>
    <w:rsid w:val="006374CF"/>
    <w:rsid w:val="00681FD8"/>
    <w:rsid w:val="006A1F5A"/>
    <w:rsid w:val="006F43C5"/>
    <w:rsid w:val="007C7FC2"/>
    <w:rsid w:val="0083491B"/>
    <w:rsid w:val="008852FA"/>
    <w:rsid w:val="009D4B2D"/>
    <w:rsid w:val="009E176F"/>
    <w:rsid w:val="00A67DC7"/>
    <w:rsid w:val="00A9766A"/>
    <w:rsid w:val="00AE4CE9"/>
    <w:rsid w:val="00C0457E"/>
    <w:rsid w:val="00C92359"/>
    <w:rsid w:val="00CB515D"/>
    <w:rsid w:val="00CC0C07"/>
    <w:rsid w:val="00CE06F6"/>
    <w:rsid w:val="00D40BB0"/>
    <w:rsid w:val="00DD45B7"/>
    <w:rsid w:val="00E14FCF"/>
    <w:rsid w:val="00E73908"/>
    <w:rsid w:val="00EA01A7"/>
    <w:rsid w:val="00FC64F9"/>
    <w:rsid w:val="00FE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B84F8"/>
  <w15:chartTrackingRefBased/>
  <w15:docId w15:val="{7E896286-E63D-4E93-A74D-F2F56A72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573"/>
    <w:pPr>
      <w:spacing w:after="0" w:line="240" w:lineRule="auto"/>
    </w:pPr>
  </w:style>
  <w:style w:type="paragraph" w:styleId="Title">
    <w:name w:val="Title"/>
    <w:basedOn w:val="Normal"/>
    <w:link w:val="TitleChar"/>
    <w:qFormat/>
    <w:rsid w:val="00576573"/>
    <w:pPr>
      <w:jc w:val="center"/>
    </w:pPr>
    <w:rPr>
      <w:b/>
      <w:color w:val="FF0000"/>
      <w:sz w:val="28"/>
    </w:rPr>
  </w:style>
  <w:style w:type="character" w:customStyle="1" w:styleId="TitleChar">
    <w:name w:val="Title Char"/>
    <w:basedOn w:val="DefaultParagraphFont"/>
    <w:link w:val="Title"/>
    <w:rsid w:val="00576573"/>
    <w:rPr>
      <w:rFonts w:ascii="Times New Roman" w:eastAsia="Times New Roman" w:hAnsi="Times New Roman" w:cs="Times New Roman"/>
      <w:b/>
      <w:color w:val="FF0000"/>
      <w:sz w:val="28"/>
      <w:szCs w:val="20"/>
    </w:rPr>
  </w:style>
  <w:style w:type="character" w:styleId="Hyperlink">
    <w:name w:val="Hyperlink"/>
    <w:rsid w:val="00576573"/>
    <w:rPr>
      <w:color w:val="0000FF"/>
      <w:u w:val="single"/>
    </w:rPr>
  </w:style>
  <w:style w:type="paragraph" w:styleId="ListParagraph">
    <w:name w:val="List Paragraph"/>
    <w:basedOn w:val="Normal"/>
    <w:uiPriority w:val="34"/>
    <w:qFormat/>
    <w:rsid w:val="00576573"/>
    <w:pPr>
      <w:ind w:left="720"/>
      <w:contextualSpacing/>
    </w:pPr>
  </w:style>
  <w:style w:type="paragraph" w:styleId="Header">
    <w:name w:val="header"/>
    <w:basedOn w:val="Normal"/>
    <w:link w:val="HeaderChar"/>
    <w:uiPriority w:val="99"/>
    <w:unhideWhenUsed/>
    <w:rsid w:val="00DD45B7"/>
    <w:pPr>
      <w:tabs>
        <w:tab w:val="center" w:pos="4513"/>
        <w:tab w:val="right" w:pos="9026"/>
      </w:tabs>
    </w:pPr>
  </w:style>
  <w:style w:type="character" w:customStyle="1" w:styleId="HeaderChar">
    <w:name w:val="Header Char"/>
    <w:basedOn w:val="DefaultParagraphFont"/>
    <w:link w:val="Header"/>
    <w:uiPriority w:val="99"/>
    <w:rsid w:val="00DD45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5B7"/>
    <w:pPr>
      <w:tabs>
        <w:tab w:val="center" w:pos="4513"/>
        <w:tab w:val="right" w:pos="9026"/>
      </w:tabs>
    </w:pPr>
  </w:style>
  <w:style w:type="character" w:customStyle="1" w:styleId="FooterChar">
    <w:name w:val="Footer Char"/>
    <w:basedOn w:val="DefaultParagraphFont"/>
    <w:link w:val="Footer"/>
    <w:uiPriority w:val="99"/>
    <w:rsid w:val="00DD45B7"/>
    <w:rPr>
      <w:rFonts w:ascii="Times New Roman" w:eastAsia="Times New Roman" w:hAnsi="Times New Roman" w:cs="Times New Roman"/>
      <w:sz w:val="20"/>
      <w:szCs w:val="20"/>
    </w:rPr>
  </w:style>
  <w:style w:type="character" w:styleId="FootnoteReference">
    <w:name w:val="footnote reference"/>
    <w:semiHidden/>
    <w:rsid w:val="006374CF"/>
    <w:rPr>
      <w:vertAlign w:val="superscript"/>
    </w:rPr>
  </w:style>
  <w:style w:type="paragraph" w:customStyle="1" w:styleId="QMGLETT">
    <w:name w:val="QMGLETT"/>
    <w:basedOn w:val="Normal"/>
    <w:rsid w:val="006374CF"/>
    <w:pPr>
      <w:ind w:left="454" w:right="284"/>
    </w:pPr>
    <w:rPr>
      <w:sz w:val="24"/>
    </w:rPr>
  </w:style>
  <w:style w:type="paragraph" w:customStyle="1" w:styleId="Default">
    <w:name w:val="Default"/>
    <w:rsid w:val="006374C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D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y.howard996@mo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rugby.com/dxdam/e2/e2574ff9-fea3-4114-bba8-ca78694a05ea/Regulation%2019%20Appendix%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Jeffery Capt (FdArmy-COMSEC-SO2)</dc:creator>
  <cp:keywords/>
  <dc:description/>
  <cp:lastModifiedBy>Kimberley Fowke</cp:lastModifiedBy>
  <cp:revision>2</cp:revision>
  <dcterms:created xsi:type="dcterms:W3CDTF">2022-05-10T10:18:00Z</dcterms:created>
  <dcterms:modified xsi:type="dcterms:W3CDTF">2022-05-10T10:18:00Z</dcterms:modified>
</cp:coreProperties>
</file>